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F0C1B" w14:textId="76F693BF" w:rsidR="003F5BDE" w:rsidRDefault="00DA7C57" w:rsidP="00617AA4">
      <w:pPr>
        <w:spacing w:line="360" w:lineRule="auto"/>
        <w:jc w:val="both"/>
        <w:rPr>
          <w:noProof/>
        </w:rPr>
      </w:pPr>
      <w:r w:rsidRPr="00DA7C57">
        <w:rPr>
          <w:noProof/>
        </w:rPr>
        <w:drawing>
          <wp:anchor distT="0" distB="0" distL="114300" distR="114300" simplePos="0" relativeHeight="251661312" behindDoc="0" locked="0" layoutInCell="1" allowOverlap="1" wp14:anchorId="7CE0ACD5" wp14:editId="159F49DB">
            <wp:simplePos x="0" y="0"/>
            <wp:positionH relativeFrom="margin">
              <wp:posOffset>2760345</wp:posOffset>
            </wp:positionH>
            <wp:positionV relativeFrom="paragraph">
              <wp:posOffset>-635</wp:posOffset>
            </wp:positionV>
            <wp:extent cx="922655" cy="1151890"/>
            <wp:effectExtent l="0" t="0" r="0" b="0"/>
            <wp:wrapNone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villa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7C57">
        <w:rPr>
          <w:noProof/>
        </w:rPr>
        <w:drawing>
          <wp:anchor distT="0" distB="0" distL="114300" distR="114300" simplePos="0" relativeHeight="251660288" behindDoc="0" locked="0" layoutInCell="1" allowOverlap="1" wp14:anchorId="64035642" wp14:editId="337B209F">
            <wp:simplePos x="0" y="0"/>
            <wp:positionH relativeFrom="margin">
              <wp:posOffset>5024755</wp:posOffset>
            </wp:positionH>
            <wp:positionV relativeFrom="paragraph">
              <wp:posOffset>-635</wp:posOffset>
            </wp:positionV>
            <wp:extent cx="971550" cy="971550"/>
            <wp:effectExtent l="0" t="0" r="0" b="0"/>
            <wp:wrapNone/>
            <wp:docPr id="130" name="Immagine 130" descr="C:\Users\diego.mirenghi\AppData\Local\Microsoft\Windows\INetCache\Content.Word\QUEEN_logo_pn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ego.mirenghi\AppData\Local\Microsoft\Windows\INetCache\Content.Word\QUEEN_logo_png_whit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7C57">
        <w:rPr>
          <w:noProof/>
        </w:rPr>
        <w:drawing>
          <wp:anchor distT="0" distB="0" distL="114300" distR="114300" simplePos="0" relativeHeight="251659264" behindDoc="0" locked="0" layoutInCell="1" allowOverlap="1" wp14:anchorId="5CC46DD9" wp14:editId="2F5AF30C">
            <wp:simplePos x="0" y="0"/>
            <wp:positionH relativeFrom="margin">
              <wp:posOffset>161925</wp:posOffset>
            </wp:positionH>
            <wp:positionV relativeFrom="paragraph">
              <wp:posOffset>121285</wp:posOffset>
            </wp:positionV>
            <wp:extent cx="1863725" cy="719455"/>
            <wp:effectExtent l="0" t="0" r="3175" b="4445"/>
            <wp:wrapNone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BDE" w:rsidRPr="003F5BDE">
        <w:t xml:space="preserve"> </w:t>
      </w:r>
      <w:r w:rsidR="00555D35">
        <w:rPr>
          <w:sz w:val="56"/>
          <w:szCs w:val="56"/>
        </w:rPr>
        <w:t xml:space="preserve">    </w:t>
      </w:r>
      <w:r w:rsidR="006C4FE0">
        <w:rPr>
          <w:sz w:val="56"/>
          <w:szCs w:val="56"/>
        </w:rPr>
        <w:t xml:space="preserve"> </w:t>
      </w:r>
      <w:r w:rsidR="00743498">
        <w:rPr>
          <w:noProof/>
        </w:rPr>
        <w:t xml:space="preserve">  </w:t>
      </w:r>
      <w:r w:rsidR="006C4FE0">
        <w:rPr>
          <w:noProof/>
        </w:rPr>
        <w:t xml:space="preserve">     </w:t>
      </w:r>
      <w:r w:rsidR="008C6DE7">
        <w:rPr>
          <w:noProof/>
        </w:rPr>
        <w:t xml:space="preserve">                  </w:t>
      </w:r>
    </w:p>
    <w:p w14:paraId="6A25FC26" w14:textId="0C1796DD" w:rsidR="00244AD6" w:rsidRDefault="0094012B" w:rsidP="0094012B">
      <w:pPr>
        <w:tabs>
          <w:tab w:val="left" w:pos="6315"/>
        </w:tabs>
        <w:spacing w:line="360" w:lineRule="auto"/>
        <w:rPr>
          <w:sz w:val="56"/>
          <w:szCs w:val="56"/>
        </w:rPr>
      </w:pPr>
      <w:r>
        <w:rPr>
          <w:sz w:val="56"/>
          <w:szCs w:val="56"/>
        </w:rPr>
        <w:tab/>
      </w:r>
    </w:p>
    <w:p w14:paraId="427E9805" w14:textId="6291A9B4" w:rsidR="007B30F2" w:rsidRDefault="007B30F2" w:rsidP="007B30F2">
      <w:pPr>
        <w:spacing w:after="0" w:line="240" w:lineRule="auto"/>
        <w:rPr>
          <w:sz w:val="56"/>
          <w:szCs w:val="56"/>
        </w:rPr>
      </w:pPr>
    </w:p>
    <w:p w14:paraId="092856BB" w14:textId="77777777" w:rsidR="00DA7C57" w:rsidRDefault="00DA7C57" w:rsidP="007B30F2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66D900B4" w14:textId="77777777" w:rsidR="007B30F2" w:rsidRPr="007B30F2" w:rsidRDefault="007B30F2" w:rsidP="00C10F1C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AE13860" w14:textId="5D8F17FC" w:rsidR="0030742F" w:rsidRPr="00C10F1C" w:rsidRDefault="0030742F" w:rsidP="00C10F1C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C10F1C">
        <w:rPr>
          <w:rFonts w:ascii="Arial" w:hAnsi="Arial" w:cs="Arial"/>
          <w:b/>
          <w:iCs/>
          <w:sz w:val="28"/>
          <w:szCs w:val="28"/>
          <w:lang w:eastAsia="hi-IN" w:bidi="hi-IN"/>
        </w:rPr>
        <w:t>RASSEGNA CULTURALE</w:t>
      </w:r>
    </w:p>
    <w:p w14:paraId="389ABCB9" w14:textId="77777777" w:rsidR="0030742F" w:rsidRPr="00D54BC6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5C8F090" w14:textId="1D3C97DD" w:rsidR="0030742F" w:rsidRPr="00FD30DD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52"/>
          <w:szCs w:val="52"/>
          <w:lang w:eastAsia="hi-IN" w:bidi="hi-IN"/>
        </w:rPr>
      </w:pPr>
      <w:r w:rsidRPr="00FD30DD">
        <w:rPr>
          <w:rFonts w:ascii="Arial" w:hAnsi="Arial" w:cs="Arial"/>
          <w:b/>
          <w:iCs/>
          <w:sz w:val="52"/>
          <w:szCs w:val="52"/>
          <w:lang w:eastAsia="hi-IN" w:bidi="hi-IN"/>
        </w:rPr>
        <w:t xml:space="preserve">QU.EEN </w:t>
      </w:r>
    </w:p>
    <w:p w14:paraId="28C18102" w14:textId="73245034" w:rsidR="0030742F" w:rsidRPr="00FD30DD" w:rsidRDefault="006D6AAE" w:rsidP="0030742F">
      <w:pPr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hi-IN" w:bidi="hi-IN"/>
        </w:rPr>
      </w:pPr>
      <w:r w:rsidRPr="00FD30DD">
        <w:rPr>
          <w:rFonts w:ascii="Arial" w:hAnsi="Arial" w:cs="Arial"/>
          <w:b/>
          <w:iCs/>
          <w:sz w:val="36"/>
          <w:szCs w:val="36"/>
          <w:lang w:eastAsia="hi-IN" w:bidi="hi-IN"/>
        </w:rPr>
        <w:t>n</w:t>
      </w:r>
      <w:r w:rsidR="00C10F1C" w:rsidRPr="00FD30DD">
        <w:rPr>
          <w:rFonts w:ascii="Arial" w:hAnsi="Arial" w:cs="Arial"/>
          <w:b/>
          <w:iCs/>
          <w:sz w:val="36"/>
          <w:szCs w:val="36"/>
          <w:lang w:eastAsia="hi-IN" w:bidi="hi-IN"/>
        </w:rPr>
        <w:t xml:space="preserve">arrazioni d’arte e natura a Villa della Regina </w:t>
      </w:r>
    </w:p>
    <w:p w14:paraId="07C1BF9D" w14:textId="77777777" w:rsidR="0030742F" w:rsidRPr="007B30F2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27EE226" w14:textId="2B22B687" w:rsidR="0030742F" w:rsidRPr="00D54BC6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>I edizione – primaver</w:t>
      </w:r>
      <w:r w:rsidR="00C10F1C"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>a</w:t>
      </w:r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2025</w:t>
      </w:r>
    </w:p>
    <w:p w14:paraId="7EA2A185" w14:textId="77777777" w:rsidR="00C43963" w:rsidRPr="00D54BC6" w:rsidRDefault="00C43963" w:rsidP="0030742F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586CDB7B" w14:textId="77777777" w:rsidR="00DE2427" w:rsidRDefault="00DE2427" w:rsidP="00DE2427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>
        <w:rPr>
          <w:rFonts w:ascii="Arial" w:hAnsi="Arial" w:cs="Arial"/>
          <w:b/>
          <w:iCs/>
          <w:sz w:val="28"/>
          <w:szCs w:val="28"/>
          <w:lang w:eastAsia="hi-IN" w:bidi="hi-IN"/>
        </w:rPr>
        <w:t>La m</w:t>
      </w:r>
      <w:r w:rsidR="00C43963"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ostra </w:t>
      </w:r>
      <w:r w:rsidR="00DD2B9B" w:rsidRPr="0094012B">
        <w:rPr>
          <w:rFonts w:ascii="Arial" w:hAnsi="Arial" w:cs="Arial"/>
          <w:b/>
          <w:i/>
          <w:sz w:val="28"/>
          <w:szCs w:val="28"/>
          <w:lang w:eastAsia="hi-IN" w:bidi="hi-IN"/>
        </w:rPr>
        <w:t>Il tempo opportuno</w:t>
      </w:r>
      <w:r w:rsidR="00DD2B9B">
        <w:rPr>
          <w:rFonts w:ascii="Arial" w:hAnsi="Arial" w:cs="Arial"/>
          <w:b/>
          <w:i/>
          <w:sz w:val="28"/>
          <w:szCs w:val="28"/>
          <w:lang w:eastAsia="hi-IN" w:bidi="hi-IN"/>
        </w:rPr>
        <w:t xml:space="preserve"> </w:t>
      </w:r>
      <w:r w:rsidR="00C43963"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di Massimo </w:t>
      </w:r>
      <w:proofErr w:type="spellStart"/>
      <w:r w:rsidR="00C43963"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>Giannoni</w:t>
      </w:r>
      <w:proofErr w:type="spellEnd"/>
    </w:p>
    <w:p w14:paraId="05BD8478" w14:textId="53EA5CD2" w:rsidR="00C43963" w:rsidRPr="0094012B" w:rsidRDefault="00DE2427" w:rsidP="00DE2427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>
        <w:rPr>
          <w:rFonts w:ascii="Arial" w:hAnsi="Arial" w:cs="Arial"/>
          <w:b/>
          <w:iCs/>
          <w:sz w:val="28"/>
          <w:szCs w:val="28"/>
          <w:lang w:eastAsia="hi-IN" w:bidi="hi-IN"/>
        </w:rPr>
        <w:t>e il p</w:t>
      </w:r>
      <w:r w:rsidR="00C43963"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>rogramma delle attività</w:t>
      </w:r>
    </w:p>
    <w:p w14:paraId="4CDC1C07" w14:textId="77777777" w:rsidR="00E11C45" w:rsidRPr="00D54BC6" w:rsidRDefault="00E11C45" w:rsidP="00E632AE">
      <w:pPr>
        <w:spacing w:after="0" w:line="240" w:lineRule="auto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699277C" w14:textId="61A55A20" w:rsidR="00C10F1C" w:rsidRPr="00C10F1C" w:rsidRDefault="0030742F" w:rsidP="00C10F1C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>Villa della Regina</w:t>
      </w:r>
    </w:p>
    <w:p w14:paraId="6D83ABA4" w14:textId="77777777" w:rsidR="00D54BC6" w:rsidRDefault="0030742F" w:rsidP="00D54BC6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>10 aprile – 18 maggio 2025</w:t>
      </w:r>
    </w:p>
    <w:p w14:paraId="59DD4B1B" w14:textId="4DCDDC27" w:rsidR="00C43963" w:rsidRPr="00D54BC6" w:rsidRDefault="003D7300" w:rsidP="00D54BC6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30742F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</w:p>
    <w:p w14:paraId="69576086" w14:textId="7E4F6080" w:rsidR="00F33D68" w:rsidRPr="00FD30DD" w:rsidRDefault="00F33D68" w:rsidP="006030B1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  <w:lang w:eastAsia="hi-IN" w:bidi="hi-IN"/>
        </w:rPr>
      </w:pP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Al via la prima edizione della rassegna culturale QU.EEN</w:t>
      </w:r>
      <w:r w:rsidR="00F45654">
        <w:rPr>
          <w:rFonts w:ascii="Arial" w:hAnsi="Arial" w:cs="Arial"/>
          <w:b/>
          <w:iCs/>
          <w:sz w:val="21"/>
          <w:szCs w:val="21"/>
          <w:lang w:eastAsia="hi-IN" w:bidi="hi-IN"/>
        </w:rPr>
        <w:t>, un</w:t>
      </w: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 </w:t>
      </w:r>
      <w:r w:rsidR="00F45654">
        <w:rPr>
          <w:rFonts w:ascii="Arial" w:hAnsi="Arial" w:cs="Arial"/>
          <w:b/>
          <w:sz w:val="21"/>
          <w:szCs w:val="21"/>
        </w:rPr>
        <w:t>ampio</w:t>
      </w:r>
      <w:r w:rsidR="00F45654" w:rsidRPr="00FD30DD">
        <w:rPr>
          <w:rFonts w:ascii="Arial" w:hAnsi="Arial" w:cs="Arial"/>
          <w:b/>
          <w:sz w:val="21"/>
          <w:szCs w:val="21"/>
        </w:rPr>
        <w:t xml:space="preserve"> progetto per riscoprire la vocazione umanistica </w:t>
      </w:r>
      <w:r w:rsidR="00F45654">
        <w:rPr>
          <w:rFonts w:ascii="Arial" w:hAnsi="Arial" w:cs="Arial"/>
          <w:b/>
          <w:iCs/>
          <w:sz w:val="21"/>
          <w:szCs w:val="21"/>
          <w:lang w:eastAsia="hi-IN" w:bidi="hi-IN"/>
        </w:rPr>
        <w:t>di</w:t>
      </w: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 Villa della Regina</w:t>
      </w:r>
      <w:r w:rsidR="00F45654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, </w:t>
      </w:r>
      <w:r w:rsidRPr="00FD30DD">
        <w:rPr>
          <w:rFonts w:ascii="Arial" w:hAnsi="Arial" w:cs="Arial"/>
          <w:b/>
          <w:sz w:val="21"/>
          <w:szCs w:val="21"/>
        </w:rPr>
        <w:t>crocevia di cultura e letteratura sin dalle origini.</w:t>
      </w:r>
    </w:p>
    <w:p w14:paraId="358020F7" w14:textId="07383DA1" w:rsidR="00F33D68" w:rsidRPr="00FD30DD" w:rsidRDefault="00B01978" w:rsidP="006030B1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  <w:lang w:eastAsia="hi-IN" w:bidi="hi-IN"/>
        </w:rPr>
      </w:pP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La manifestazione, che si apre con l</w:t>
      </w:r>
      <w:r w:rsidR="00F57DD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a </w:t>
      </w:r>
      <w:r w:rsidR="00F33D6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mostra </w:t>
      </w:r>
      <w:r w:rsidR="00F57DD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di</w:t>
      </w:r>
      <w:r w:rsidR="00F33D6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 Massimo </w:t>
      </w:r>
      <w:proofErr w:type="spellStart"/>
      <w:r w:rsidR="00F33D6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Giannoni</w:t>
      </w:r>
      <w:proofErr w:type="spellEnd"/>
      <w:r w:rsidR="00F33D6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 </w:t>
      </w:r>
      <w:r w:rsidR="00F33D68" w:rsidRPr="00FD30DD">
        <w:rPr>
          <w:rFonts w:ascii="Arial" w:hAnsi="Arial" w:cs="Arial"/>
          <w:b/>
          <w:i/>
          <w:sz w:val="21"/>
          <w:szCs w:val="21"/>
          <w:lang w:eastAsia="hi-IN" w:bidi="hi-IN"/>
        </w:rPr>
        <w:t>Il tempo opportun</w:t>
      </w:r>
      <w:r w:rsidRPr="00FD30DD">
        <w:rPr>
          <w:rFonts w:ascii="Arial" w:hAnsi="Arial" w:cs="Arial"/>
          <w:b/>
          <w:i/>
          <w:sz w:val="21"/>
          <w:szCs w:val="21"/>
          <w:lang w:eastAsia="hi-IN" w:bidi="hi-IN"/>
        </w:rPr>
        <w:t>o</w:t>
      </w: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, </w:t>
      </w:r>
      <w:r w:rsidR="00B51165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propone </w:t>
      </w:r>
      <w:r w:rsidR="00C43963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un ricco programma di attività</w:t>
      </w: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, dedicato all</w:t>
      </w:r>
      <w:r w:rsidR="00C43963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e connessioni tra scrittura, memoria e racconto, con visite guidate, laboratori, talk, progetti di inclusione e performance, in collaborazione con una pluralità di enti e associazioni.</w:t>
      </w:r>
    </w:p>
    <w:p w14:paraId="78CE474C" w14:textId="13CA5C27" w:rsidR="00C43963" w:rsidRPr="00FD30DD" w:rsidRDefault="00C43963" w:rsidP="006030B1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  <w:lang w:eastAsia="hi-IN" w:bidi="hi-IN"/>
        </w:rPr>
      </w:pP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>L</w:t>
      </w:r>
      <w:r w:rsidR="00F33D68"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’identità culturale </w:t>
      </w:r>
      <w:r w:rsidRPr="00FD30DD">
        <w:rPr>
          <w:rFonts w:ascii="Arial" w:hAnsi="Arial" w:cs="Arial"/>
          <w:b/>
          <w:iCs/>
          <w:sz w:val="21"/>
          <w:szCs w:val="21"/>
          <w:lang w:eastAsia="hi-IN" w:bidi="hi-IN"/>
        </w:rPr>
        <w:t xml:space="preserve">della residenza sabauda diventa così protagonista </w:t>
      </w:r>
      <w:r w:rsidRPr="00FD30DD">
        <w:rPr>
          <w:rFonts w:ascii="Arial" w:eastAsia="Times New Roman" w:hAnsi="Arial" w:cs="Arial"/>
          <w:b/>
          <w:color w:val="000000"/>
          <w:sz w:val="21"/>
          <w:szCs w:val="21"/>
          <w:lang w:eastAsia="it-IT"/>
        </w:rPr>
        <w:t xml:space="preserve">di percorsi nuovi e diversificati per </w:t>
      </w:r>
      <w:r w:rsidRPr="00FD30DD">
        <w:rPr>
          <w:rFonts w:ascii="Arial" w:hAnsi="Arial" w:cs="Arial"/>
          <w:b/>
          <w:sz w:val="21"/>
          <w:szCs w:val="21"/>
        </w:rPr>
        <w:t>rileggerne la storia attraverso la potenza evocativa della narrazione</w:t>
      </w:r>
      <w:r w:rsidR="00F57DD8" w:rsidRPr="00FD30DD">
        <w:rPr>
          <w:rFonts w:ascii="Arial" w:hAnsi="Arial" w:cs="Arial"/>
          <w:b/>
          <w:sz w:val="21"/>
          <w:szCs w:val="21"/>
        </w:rPr>
        <w:t>,</w:t>
      </w:r>
      <w:r w:rsidRPr="00FD30DD">
        <w:rPr>
          <w:rFonts w:ascii="Arial" w:hAnsi="Arial" w:cs="Arial"/>
          <w:b/>
          <w:sz w:val="21"/>
          <w:szCs w:val="21"/>
        </w:rPr>
        <w:t xml:space="preserve"> in un viaggio</w:t>
      </w:r>
      <w:r w:rsidR="00F57DD8" w:rsidRPr="00FD30DD">
        <w:rPr>
          <w:rFonts w:ascii="Arial" w:hAnsi="Arial" w:cs="Arial"/>
          <w:b/>
          <w:sz w:val="21"/>
          <w:szCs w:val="21"/>
        </w:rPr>
        <w:t xml:space="preserve"> unico e</w:t>
      </w:r>
      <w:r w:rsidRPr="00FD30DD">
        <w:rPr>
          <w:rFonts w:ascii="Arial" w:hAnsi="Arial" w:cs="Arial"/>
          <w:b/>
          <w:sz w:val="21"/>
          <w:szCs w:val="21"/>
        </w:rPr>
        <w:t xml:space="preserve"> affascinante tra natura, arte</w:t>
      </w:r>
      <w:r w:rsidR="006030B1">
        <w:rPr>
          <w:rFonts w:ascii="Arial" w:hAnsi="Arial" w:cs="Arial"/>
          <w:b/>
          <w:sz w:val="21"/>
          <w:szCs w:val="21"/>
        </w:rPr>
        <w:t xml:space="preserve"> </w:t>
      </w:r>
      <w:r w:rsidRPr="00FD30DD">
        <w:rPr>
          <w:rFonts w:ascii="Arial" w:hAnsi="Arial" w:cs="Arial"/>
          <w:b/>
          <w:sz w:val="21"/>
          <w:szCs w:val="21"/>
        </w:rPr>
        <w:t>e letteratura.</w:t>
      </w:r>
    </w:p>
    <w:p w14:paraId="618082E9" w14:textId="77777777" w:rsidR="00C43963" w:rsidRPr="0030742F" w:rsidRDefault="00C43963" w:rsidP="00FD30D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F384EEB" w14:textId="77777777" w:rsidR="006030B1" w:rsidRDefault="006030B1" w:rsidP="00C531B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95DF71B" w14:textId="34B21765" w:rsidR="0000770F" w:rsidRDefault="00EF0A51" w:rsidP="00C531B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F0A51">
        <w:rPr>
          <w:rFonts w:ascii="Arial" w:hAnsi="Arial" w:cs="Arial"/>
          <w:b/>
          <w:sz w:val="26"/>
          <w:szCs w:val="26"/>
        </w:rPr>
        <w:t>COMUNICATO STAMPA</w:t>
      </w:r>
    </w:p>
    <w:p w14:paraId="34D41939" w14:textId="77777777" w:rsidR="00FC5747" w:rsidRPr="0000770F" w:rsidRDefault="00FC5747" w:rsidP="00D54BC6">
      <w:pPr>
        <w:spacing w:after="0" w:line="240" w:lineRule="auto"/>
        <w:rPr>
          <w:rFonts w:ascii="Arial" w:hAnsi="Arial" w:cs="Arial"/>
          <w:b/>
        </w:rPr>
      </w:pPr>
    </w:p>
    <w:p w14:paraId="38BBE7D4" w14:textId="47DF7365" w:rsidR="002A62DE" w:rsidRPr="007B30F2" w:rsidRDefault="00D3725E" w:rsidP="00FD30DD">
      <w:pPr>
        <w:spacing w:after="0" w:line="360" w:lineRule="auto"/>
        <w:jc w:val="both"/>
        <w:rPr>
          <w:rFonts w:ascii="Arial" w:hAnsi="Arial" w:cs="Arial"/>
          <w:bCs/>
        </w:rPr>
      </w:pPr>
      <w:r w:rsidRPr="00D97B92">
        <w:rPr>
          <w:rFonts w:ascii="Arial" w:hAnsi="Arial" w:cs="Arial"/>
          <w:bCs/>
        </w:rPr>
        <w:t>Torino</w:t>
      </w:r>
      <w:r w:rsidR="00160832" w:rsidRPr="00D97B92">
        <w:rPr>
          <w:rFonts w:ascii="Arial" w:hAnsi="Arial" w:cs="Arial"/>
          <w:bCs/>
        </w:rPr>
        <w:t xml:space="preserve">, </w:t>
      </w:r>
      <w:r w:rsidR="003233B5">
        <w:rPr>
          <w:rFonts w:ascii="Arial" w:hAnsi="Arial" w:cs="Arial"/>
          <w:bCs/>
        </w:rPr>
        <w:t>10 aprile</w:t>
      </w:r>
      <w:r w:rsidR="00096DDC" w:rsidRPr="00D97B92">
        <w:rPr>
          <w:rFonts w:ascii="Arial" w:hAnsi="Arial" w:cs="Arial"/>
          <w:bCs/>
        </w:rPr>
        <w:t xml:space="preserve"> </w:t>
      </w:r>
      <w:r w:rsidR="000D02B8" w:rsidRPr="00D97B92">
        <w:rPr>
          <w:rFonts w:ascii="Arial" w:hAnsi="Arial" w:cs="Arial"/>
          <w:bCs/>
        </w:rPr>
        <w:t>202</w:t>
      </w:r>
      <w:r w:rsidR="003233B5">
        <w:rPr>
          <w:rFonts w:ascii="Arial" w:hAnsi="Arial" w:cs="Arial"/>
          <w:bCs/>
        </w:rPr>
        <w:t>5</w:t>
      </w:r>
      <w:r w:rsidR="00160832" w:rsidRPr="00BE6872">
        <w:rPr>
          <w:rFonts w:ascii="Arial" w:hAnsi="Arial" w:cs="Arial"/>
          <w:bCs/>
        </w:rPr>
        <w:t xml:space="preserve"> –</w:t>
      </w:r>
      <w:r w:rsidR="002A62DE">
        <w:rPr>
          <w:rFonts w:ascii="Arial" w:hAnsi="Arial" w:cs="Arial"/>
          <w:bCs/>
        </w:rPr>
        <w:t xml:space="preserve"> </w:t>
      </w:r>
      <w:r w:rsidR="00C10F1C" w:rsidRPr="002A62DE">
        <w:rPr>
          <w:rFonts w:ascii="Arial" w:hAnsi="Arial" w:cs="Arial"/>
          <w:b/>
          <w:bCs/>
        </w:rPr>
        <w:t>Villa della Regina</w:t>
      </w:r>
      <w:r w:rsidR="00C10F1C" w:rsidRPr="00C10F1C">
        <w:rPr>
          <w:rFonts w:ascii="Arial" w:hAnsi="Arial" w:cs="Arial"/>
          <w:bCs/>
        </w:rPr>
        <w:t xml:space="preserve"> torna a essere un crocevia di cultura e letteratura con un </w:t>
      </w:r>
      <w:r w:rsidR="00B22271">
        <w:rPr>
          <w:rFonts w:ascii="Arial" w:hAnsi="Arial" w:cs="Arial"/>
          <w:bCs/>
        </w:rPr>
        <w:t>ampio</w:t>
      </w:r>
      <w:r w:rsidR="00C10F1C" w:rsidRPr="00C10F1C">
        <w:rPr>
          <w:rFonts w:ascii="Arial" w:hAnsi="Arial" w:cs="Arial"/>
          <w:bCs/>
        </w:rPr>
        <w:t xml:space="preserve"> progetto </w:t>
      </w:r>
      <w:r w:rsidR="00A651DF">
        <w:rPr>
          <w:rFonts w:ascii="Arial" w:hAnsi="Arial" w:cs="Arial"/>
          <w:bCs/>
        </w:rPr>
        <w:t>per</w:t>
      </w:r>
      <w:r w:rsidR="00C10F1C" w:rsidRPr="00C10F1C">
        <w:rPr>
          <w:rFonts w:ascii="Arial" w:hAnsi="Arial" w:cs="Arial"/>
          <w:bCs/>
        </w:rPr>
        <w:t xml:space="preserve"> riscop</w:t>
      </w:r>
      <w:r w:rsidR="00A651DF">
        <w:rPr>
          <w:rFonts w:ascii="Arial" w:hAnsi="Arial" w:cs="Arial"/>
          <w:bCs/>
        </w:rPr>
        <w:t>rire</w:t>
      </w:r>
      <w:r w:rsidR="00C10F1C" w:rsidRPr="00C10F1C">
        <w:rPr>
          <w:rFonts w:ascii="Arial" w:hAnsi="Arial" w:cs="Arial"/>
          <w:bCs/>
        </w:rPr>
        <w:t xml:space="preserve"> l’</w:t>
      </w:r>
      <w:r w:rsidR="00C10F1C" w:rsidRPr="002A62DE">
        <w:rPr>
          <w:rFonts w:ascii="Arial" w:hAnsi="Arial" w:cs="Arial"/>
          <w:b/>
          <w:bCs/>
        </w:rPr>
        <w:t>anima umanistica</w:t>
      </w:r>
      <w:r w:rsidR="00A651DF">
        <w:rPr>
          <w:rFonts w:ascii="Arial" w:hAnsi="Arial" w:cs="Arial"/>
          <w:bCs/>
        </w:rPr>
        <w:t xml:space="preserve"> che ne </w:t>
      </w:r>
      <w:r w:rsidR="00654075">
        <w:rPr>
          <w:rFonts w:ascii="Arial" w:hAnsi="Arial" w:cs="Arial"/>
          <w:bCs/>
        </w:rPr>
        <w:t xml:space="preserve">ha </w:t>
      </w:r>
      <w:r w:rsidR="00A651DF">
        <w:rPr>
          <w:rFonts w:ascii="Arial" w:hAnsi="Arial" w:cs="Arial"/>
          <w:bCs/>
        </w:rPr>
        <w:t>caratterizza</w:t>
      </w:r>
      <w:r w:rsidR="00654075">
        <w:rPr>
          <w:rFonts w:ascii="Arial" w:hAnsi="Arial" w:cs="Arial"/>
          <w:bCs/>
        </w:rPr>
        <w:t>to</w:t>
      </w:r>
      <w:r w:rsidR="00A651DF">
        <w:rPr>
          <w:rFonts w:ascii="Arial" w:hAnsi="Arial" w:cs="Arial"/>
          <w:bCs/>
        </w:rPr>
        <w:t xml:space="preserve"> l’identità sin dalle origini</w:t>
      </w:r>
      <w:r w:rsidR="00C10F1C" w:rsidRPr="00C10F1C">
        <w:rPr>
          <w:rFonts w:ascii="Arial" w:hAnsi="Arial" w:cs="Arial"/>
          <w:bCs/>
        </w:rPr>
        <w:t>. Dalla fondazione nel Seicento</w:t>
      </w:r>
      <w:r w:rsidR="005D0022">
        <w:rPr>
          <w:rFonts w:ascii="Arial" w:hAnsi="Arial" w:cs="Arial"/>
          <w:bCs/>
        </w:rPr>
        <w:t xml:space="preserve">, quando </w:t>
      </w:r>
      <w:r w:rsidR="002A62DE">
        <w:rPr>
          <w:rFonts w:ascii="Arial" w:hAnsi="Arial" w:cs="Arial"/>
          <w:bCs/>
        </w:rPr>
        <w:t xml:space="preserve">accolse l’Accademia dei Solinghi </w:t>
      </w:r>
      <w:r w:rsidR="00654075">
        <w:rPr>
          <w:rFonts w:ascii="Arial" w:hAnsi="Arial" w:cs="Arial"/>
          <w:bCs/>
        </w:rPr>
        <w:t>promossa</w:t>
      </w:r>
      <w:r w:rsidR="002A62DE">
        <w:rPr>
          <w:rFonts w:ascii="Arial" w:hAnsi="Arial" w:cs="Arial"/>
          <w:bCs/>
        </w:rPr>
        <w:t xml:space="preserve"> </w:t>
      </w:r>
      <w:r w:rsidR="005D0022">
        <w:rPr>
          <w:rFonts w:ascii="Arial" w:hAnsi="Arial" w:cs="Arial"/>
          <w:bCs/>
        </w:rPr>
        <w:t>d</w:t>
      </w:r>
      <w:r w:rsidR="00654075">
        <w:rPr>
          <w:rFonts w:ascii="Arial" w:hAnsi="Arial" w:cs="Arial"/>
          <w:bCs/>
        </w:rPr>
        <w:t>a</w:t>
      </w:r>
      <w:r w:rsidR="005D0022">
        <w:rPr>
          <w:rFonts w:ascii="Arial" w:hAnsi="Arial" w:cs="Arial"/>
          <w:bCs/>
        </w:rPr>
        <w:t xml:space="preserve">l cardinal Maurizio, alla funzione didattica assunta dopo il 1868 </w:t>
      </w:r>
      <w:r w:rsidR="002A62DE">
        <w:rPr>
          <w:rFonts w:ascii="Arial" w:hAnsi="Arial" w:cs="Arial"/>
          <w:bCs/>
        </w:rPr>
        <w:t>diventando</w:t>
      </w:r>
      <w:r w:rsidR="005D0022" w:rsidRPr="00A651DF">
        <w:rPr>
          <w:rFonts w:ascii="Arial" w:hAnsi="Arial" w:cs="Arial"/>
          <w:bCs/>
        </w:rPr>
        <w:t xml:space="preserve"> sede dell’Istituto Nazionale per le Figlie dei Militari</w:t>
      </w:r>
      <w:r w:rsidR="00316DE7">
        <w:rPr>
          <w:rFonts w:ascii="Arial" w:hAnsi="Arial" w:cs="Arial"/>
          <w:bCs/>
        </w:rPr>
        <w:t xml:space="preserve">, fino all’attuale veste museale con le attività di studio e ricerca, </w:t>
      </w:r>
      <w:r w:rsidR="00C10F1C" w:rsidRPr="00C10F1C">
        <w:rPr>
          <w:rFonts w:ascii="Arial" w:hAnsi="Arial" w:cs="Arial"/>
          <w:bCs/>
        </w:rPr>
        <w:t>la residenza sabauda ha sempre intrecciato storia, narrazione e memoria.</w:t>
      </w:r>
      <w:r w:rsidR="00316DE7">
        <w:rPr>
          <w:rFonts w:ascii="Arial" w:hAnsi="Arial" w:cs="Arial"/>
          <w:bCs/>
        </w:rPr>
        <w:t xml:space="preserve"> </w:t>
      </w:r>
    </w:p>
    <w:p w14:paraId="631A6ED2" w14:textId="77777777" w:rsidR="00194F23" w:rsidRDefault="00194F23" w:rsidP="00FD30DD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63BAD6FC" w14:textId="231B2300" w:rsidR="00FD30DD" w:rsidRPr="00FD30DD" w:rsidRDefault="00FD30DD" w:rsidP="00FD30DD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FD30DD">
        <w:rPr>
          <w:rFonts w:ascii="Arial" w:eastAsia="Times New Roman" w:hAnsi="Arial" w:cs="Arial"/>
          <w:b/>
          <w:bCs/>
          <w:color w:val="000000"/>
          <w:lang w:eastAsia="it-IT"/>
        </w:rPr>
        <w:t xml:space="preserve">La rassegna </w:t>
      </w:r>
    </w:p>
    <w:p w14:paraId="140514DC" w14:textId="56431286" w:rsidR="00C10F1C" w:rsidRPr="00C10F1C" w:rsidRDefault="000135FA" w:rsidP="00FD30D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color w:val="000000"/>
          <w:lang w:eastAsia="it-IT"/>
        </w:rPr>
        <w:t xml:space="preserve">La </w:t>
      </w:r>
      <w:r w:rsidRPr="002A62DE">
        <w:rPr>
          <w:rFonts w:ascii="Arial" w:eastAsia="Times New Roman" w:hAnsi="Arial" w:cs="Arial"/>
          <w:color w:val="000000"/>
          <w:lang w:eastAsia="it-IT"/>
        </w:rPr>
        <w:t>rassegna culturale</w:t>
      </w:r>
      <w:r>
        <w:rPr>
          <w:rFonts w:ascii="Arial" w:eastAsia="Times New Roman" w:hAnsi="Arial" w:cs="Arial"/>
          <w:bCs/>
          <w:color w:val="000000"/>
          <w:lang w:eastAsia="it-IT"/>
        </w:rPr>
        <w:t xml:space="preserve"> </w:t>
      </w:r>
      <w:r w:rsidRPr="007C0B2A">
        <w:rPr>
          <w:rFonts w:ascii="Arial" w:eastAsia="Times New Roman" w:hAnsi="Arial" w:cs="Arial"/>
          <w:b/>
          <w:color w:val="000000"/>
          <w:lang w:eastAsia="it-IT"/>
        </w:rPr>
        <w:t xml:space="preserve">QU.EEN </w:t>
      </w:r>
      <w:r w:rsidR="00F84A51" w:rsidRPr="007C0B2A">
        <w:rPr>
          <w:rFonts w:ascii="Arial" w:eastAsia="Times New Roman" w:hAnsi="Arial" w:cs="Arial"/>
          <w:b/>
          <w:color w:val="000000"/>
          <w:lang w:eastAsia="it-IT"/>
        </w:rPr>
        <w:t>n</w:t>
      </w:r>
      <w:r w:rsidRPr="007C0B2A">
        <w:rPr>
          <w:rFonts w:ascii="Arial" w:eastAsia="Times New Roman" w:hAnsi="Arial" w:cs="Arial"/>
          <w:b/>
          <w:color w:val="000000"/>
          <w:lang w:eastAsia="it-IT"/>
        </w:rPr>
        <w:t>arrazioni d’arte e natura a Villa della Regina</w:t>
      </w:r>
      <w:r>
        <w:rPr>
          <w:rFonts w:ascii="Arial" w:eastAsia="Times New Roman" w:hAnsi="Arial" w:cs="Arial"/>
          <w:bCs/>
          <w:color w:val="000000"/>
          <w:lang w:eastAsia="it-IT"/>
        </w:rPr>
        <w:t xml:space="preserve"> </w:t>
      </w:r>
      <w:r w:rsidR="003F1F4A">
        <w:rPr>
          <w:rFonts w:ascii="Arial" w:eastAsia="Times New Roman" w:hAnsi="Arial" w:cs="Arial"/>
          <w:bCs/>
          <w:color w:val="000000"/>
          <w:lang w:eastAsia="it-IT"/>
        </w:rPr>
        <w:t>intende</w:t>
      </w:r>
      <w:r>
        <w:rPr>
          <w:rFonts w:ascii="Arial" w:eastAsia="Times New Roman" w:hAnsi="Arial" w:cs="Arial"/>
          <w:bCs/>
          <w:color w:val="000000"/>
          <w:lang w:eastAsia="it-IT"/>
        </w:rPr>
        <w:t xml:space="preserve"> dunque </w:t>
      </w:r>
      <w:r w:rsidRPr="00C10F1C">
        <w:rPr>
          <w:rFonts w:ascii="Arial" w:hAnsi="Arial" w:cs="Arial"/>
          <w:bCs/>
        </w:rPr>
        <w:t xml:space="preserve">esplorare questa vocazione </w:t>
      </w:r>
      <w:r w:rsidR="00B04DBF">
        <w:rPr>
          <w:rFonts w:ascii="Arial" w:hAnsi="Arial" w:cs="Arial"/>
          <w:bCs/>
        </w:rPr>
        <w:t>proponendo</w:t>
      </w:r>
      <w:r w:rsidRPr="00C10F1C">
        <w:rPr>
          <w:rFonts w:ascii="Arial" w:hAnsi="Arial" w:cs="Arial"/>
          <w:bCs/>
        </w:rPr>
        <w:t xml:space="preserve"> </w:t>
      </w:r>
      <w:r w:rsidRPr="002A62DE">
        <w:rPr>
          <w:rFonts w:ascii="Arial" w:hAnsi="Arial" w:cs="Arial"/>
          <w:b/>
          <w:bCs/>
        </w:rPr>
        <w:t>mostre artistiche</w:t>
      </w:r>
      <w:r>
        <w:rPr>
          <w:rFonts w:ascii="Arial" w:hAnsi="Arial" w:cs="Arial"/>
          <w:bCs/>
        </w:rPr>
        <w:t xml:space="preserve"> </w:t>
      </w:r>
      <w:r w:rsidRPr="00C10F1C">
        <w:rPr>
          <w:rFonts w:ascii="Arial" w:hAnsi="Arial" w:cs="Arial"/>
          <w:bCs/>
        </w:rPr>
        <w:t xml:space="preserve">ed </w:t>
      </w:r>
      <w:r w:rsidRPr="002A62DE">
        <w:rPr>
          <w:rFonts w:ascii="Arial" w:hAnsi="Arial" w:cs="Arial"/>
          <w:b/>
          <w:bCs/>
        </w:rPr>
        <w:t>eventi</w:t>
      </w:r>
      <w:r w:rsidRPr="00C10F1C">
        <w:rPr>
          <w:rFonts w:ascii="Arial" w:hAnsi="Arial" w:cs="Arial"/>
          <w:bCs/>
        </w:rPr>
        <w:t xml:space="preserve"> legati alla </w:t>
      </w:r>
      <w:r w:rsidRPr="002A62DE">
        <w:rPr>
          <w:rFonts w:ascii="Arial" w:hAnsi="Arial" w:cs="Arial"/>
          <w:b/>
          <w:bCs/>
        </w:rPr>
        <w:t>scrittura</w:t>
      </w:r>
      <w:r w:rsidRPr="00C10F1C">
        <w:rPr>
          <w:rFonts w:ascii="Arial" w:hAnsi="Arial" w:cs="Arial"/>
          <w:bCs/>
        </w:rPr>
        <w:t xml:space="preserve">, alla </w:t>
      </w:r>
      <w:r w:rsidRPr="002A62DE">
        <w:rPr>
          <w:rFonts w:ascii="Arial" w:hAnsi="Arial" w:cs="Arial"/>
          <w:b/>
          <w:bCs/>
        </w:rPr>
        <w:t>memoria</w:t>
      </w:r>
      <w:r w:rsidRPr="00C10F1C">
        <w:rPr>
          <w:rFonts w:ascii="Arial" w:hAnsi="Arial" w:cs="Arial"/>
          <w:bCs/>
        </w:rPr>
        <w:t xml:space="preserve"> e al </w:t>
      </w:r>
      <w:r w:rsidRPr="002A62DE">
        <w:rPr>
          <w:rFonts w:ascii="Arial" w:hAnsi="Arial" w:cs="Arial"/>
          <w:b/>
          <w:bCs/>
        </w:rPr>
        <w:t>racconto</w:t>
      </w:r>
      <w:r w:rsidRPr="00C10F1C">
        <w:rPr>
          <w:rFonts w:ascii="Arial" w:hAnsi="Arial" w:cs="Arial"/>
          <w:bCs/>
        </w:rPr>
        <w:t xml:space="preserve">, 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>valorizza</w:t>
      </w:r>
      <w:r w:rsidR="007123C3">
        <w:rPr>
          <w:rFonts w:ascii="Arial" w:eastAsia="Times New Roman" w:hAnsi="Arial" w:cs="Arial"/>
          <w:bCs/>
          <w:color w:val="000000"/>
          <w:lang w:eastAsia="it-IT"/>
        </w:rPr>
        <w:t xml:space="preserve">ndo </w:t>
      </w:r>
      <w:r w:rsidR="00B04DBF">
        <w:rPr>
          <w:rFonts w:ascii="Arial" w:eastAsia="Times New Roman" w:hAnsi="Arial" w:cs="Arial"/>
          <w:bCs/>
          <w:color w:val="000000"/>
          <w:lang w:eastAsia="it-IT"/>
        </w:rPr>
        <w:t xml:space="preserve">il complesso di 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>Villa della Regina</w:t>
      </w:r>
      <w:r w:rsidR="00B04DBF">
        <w:rPr>
          <w:rFonts w:ascii="Arial" w:eastAsia="Times New Roman" w:hAnsi="Arial" w:cs="Arial"/>
          <w:bCs/>
          <w:color w:val="000000"/>
          <w:lang w:eastAsia="it-IT"/>
        </w:rPr>
        <w:t xml:space="preserve"> come </w:t>
      </w:r>
      <w:r w:rsidR="007123C3">
        <w:rPr>
          <w:rFonts w:ascii="Arial" w:eastAsia="Times New Roman" w:hAnsi="Arial" w:cs="Arial"/>
          <w:bCs/>
          <w:color w:val="000000"/>
          <w:lang w:eastAsia="it-IT"/>
        </w:rPr>
        <w:t xml:space="preserve">spazio di </w:t>
      </w:r>
      <w:r w:rsidR="00B04DBF">
        <w:rPr>
          <w:rFonts w:ascii="Arial" w:eastAsia="Times New Roman" w:hAnsi="Arial" w:cs="Arial"/>
          <w:bCs/>
          <w:color w:val="000000"/>
          <w:lang w:eastAsia="it-IT"/>
        </w:rPr>
        <w:t>cultura</w:t>
      </w:r>
      <w:r w:rsidR="007123C3">
        <w:rPr>
          <w:rFonts w:ascii="Arial" w:hAnsi="Arial" w:cs="Arial"/>
          <w:bCs/>
        </w:rPr>
        <w:t xml:space="preserve"> </w:t>
      </w:r>
      <w:r w:rsidRPr="00C10F1C">
        <w:rPr>
          <w:rFonts w:ascii="Arial" w:hAnsi="Arial" w:cs="Arial"/>
          <w:bCs/>
        </w:rPr>
        <w:t>e bellezza.</w:t>
      </w:r>
      <w:r w:rsidR="007123C3">
        <w:rPr>
          <w:rFonts w:ascii="Arial" w:hAnsi="Arial" w:cs="Arial"/>
          <w:bCs/>
        </w:rPr>
        <w:t xml:space="preserve"> </w:t>
      </w:r>
      <w:r w:rsidR="00C10F1C" w:rsidRPr="002A62DE">
        <w:rPr>
          <w:rFonts w:ascii="Arial" w:hAnsi="Arial" w:cs="Arial"/>
          <w:b/>
          <w:bCs/>
        </w:rPr>
        <w:t>Due appuntamenti annuali</w:t>
      </w:r>
      <w:r w:rsidR="00C10F1C" w:rsidRPr="00C10F1C">
        <w:rPr>
          <w:rFonts w:ascii="Arial" w:hAnsi="Arial" w:cs="Arial"/>
          <w:bCs/>
        </w:rPr>
        <w:t xml:space="preserve"> – in </w:t>
      </w:r>
      <w:r w:rsidR="00C10F1C" w:rsidRPr="002A62DE">
        <w:rPr>
          <w:rFonts w:ascii="Arial" w:hAnsi="Arial" w:cs="Arial"/>
          <w:b/>
          <w:bCs/>
        </w:rPr>
        <w:t>primavera</w:t>
      </w:r>
      <w:r w:rsidR="00C10F1C" w:rsidRPr="00C10F1C">
        <w:rPr>
          <w:rFonts w:ascii="Arial" w:hAnsi="Arial" w:cs="Arial"/>
          <w:bCs/>
        </w:rPr>
        <w:t xml:space="preserve">, durante il Salone Internazionale del Libro, e in </w:t>
      </w:r>
      <w:r w:rsidR="00C10F1C" w:rsidRPr="002A62DE">
        <w:rPr>
          <w:rFonts w:ascii="Arial" w:hAnsi="Arial" w:cs="Arial"/>
          <w:b/>
          <w:bCs/>
        </w:rPr>
        <w:t>autunno</w:t>
      </w:r>
      <w:r w:rsidR="00C10F1C" w:rsidRPr="00C10F1C">
        <w:rPr>
          <w:rFonts w:ascii="Arial" w:hAnsi="Arial" w:cs="Arial"/>
          <w:bCs/>
        </w:rPr>
        <w:t xml:space="preserve">, in </w:t>
      </w:r>
      <w:r w:rsidR="00C10F1C" w:rsidRPr="00C10F1C">
        <w:rPr>
          <w:rFonts w:ascii="Arial" w:hAnsi="Arial" w:cs="Arial"/>
          <w:bCs/>
        </w:rPr>
        <w:lastRenderedPageBreak/>
        <w:t xml:space="preserve">concomitanza con la Art Week torinese – animeranno </w:t>
      </w:r>
      <w:r w:rsidR="00B04DBF">
        <w:rPr>
          <w:rFonts w:ascii="Arial" w:hAnsi="Arial" w:cs="Arial"/>
          <w:bCs/>
        </w:rPr>
        <w:t xml:space="preserve">le sale </w:t>
      </w:r>
      <w:r w:rsidR="00C10F1C" w:rsidRPr="00C10F1C">
        <w:rPr>
          <w:rFonts w:ascii="Arial" w:hAnsi="Arial" w:cs="Arial"/>
          <w:bCs/>
        </w:rPr>
        <w:t>e i giardini della villa, restituendo questo luogo</w:t>
      </w:r>
      <w:r w:rsidR="00B04DBF">
        <w:rPr>
          <w:rFonts w:ascii="Arial" w:hAnsi="Arial" w:cs="Arial"/>
          <w:bCs/>
        </w:rPr>
        <w:t xml:space="preserve"> </w:t>
      </w:r>
      <w:r w:rsidR="002A62DE">
        <w:rPr>
          <w:rFonts w:ascii="Arial" w:hAnsi="Arial" w:cs="Arial"/>
          <w:bCs/>
        </w:rPr>
        <w:t xml:space="preserve">a tutte le persone </w:t>
      </w:r>
      <w:r w:rsidR="00B04DBF">
        <w:rPr>
          <w:rFonts w:ascii="Arial" w:hAnsi="Arial" w:cs="Arial"/>
          <w:bCs/>
        </w:rPr>
        <w:t>anche</w:t>
      </w:r>
      <w:r w:rsidR="00C10F1C" w:rsidRPr="00C10F1C">
        <w:rPr>
          <w:rFonts w:ascii="Arial" w:hAnsi="Arial" w:cs="Arial"/>
          <w:bCs/>
        </w:rPr>
        <w:t xml:space="preserve"> </w:t>
      </w:r>
      <w:r w:rsidR="00B04DBF">
        <w:rPr>
          <w:rFonts w:ascii="Arial" w:hAnsi="Arial" w:cs="Arial"/>
          <w:bCs/>
        </w:rPr>
        <w:t>ne</w:t>
      </w:r>
      <w:r w:rsidR="00C10F1C" w:rsidRPr="00C10F1C">
        <w:rPr>
          <w:rFonts w:ascii="Arial" w:hAnsi="Arial" w:cs="Arial"/>
          <w:bCs/>
        </w:rPr>
        <w:t>l</w:t>
      </w:r>
      <w:r w:rsidR="00B04DBF">
        <w:rPr>
          <w:rFonts w:ascii="Arial" w:hAnsi="Arial" w:cs="Arial"/>
          <w:bCs/>
        </w:rPr>
        <w:t xml:space="preserve"> </w:t>
      </w:r>
      <w:r w:rsidR="007123C3" w:rsidRPr="00C10F1C">
        <w:rPr>
          <w:rFonts w:ascii="Arial" w:hAnsi="Arial" w:cs="Arial"/>
          <w:bCs/>
        </w:rPr>
        <w:t xml:space="preserve">ruolo </w:t>
      </w:r>
      <w:r w:rsidR="00C10F1C" w:rsidRPr="00C10F1C">
        <w:rPr>
          <w:rFonts w:ascii="Arial" w:hAnsi="Arial" w:cs="Arial"/>
          <w:bCs/>
        </w:rPr>
        <w:t>di fucina creativa</w:t>
      </w:r>
      <w:r w:rsidR="002A62DE">
        <w:rPr>
          <w:rFonts w:ascii="Arial" w:hAnsi="Arial" w:cs="Arial"/>
          <w:bCs/>
        </w:rPr>
        <w:t xml:space="preserve"> avuto nel corso dei secoli</w:t>
      </w:r>
      <w:r w:rsidR="00C10F1C" w:rsidRPr="00C10F1C">
        <w:rPr>
          <w:rFonts w:ascii="Arial" w:hAnsi="Arial" w:cs="Arial"/>
          <w:bCs/>
        </w:rPr>
        <w:t>.</w:t>
      </w:r>
    </w:p>
    <w:p w14:paraId="33546CAA" w14:textId="45358A62" w:rsidR="00390D86" w:rsidRDefault="007123C3" w:rsidP="000A02AE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Questa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prima edizione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</w:t>
      </w:r>
      <w:r w:rsidRPr="00417923">
        <w:rPr>
          <w:rFonts w:ascii="Arial" w:eastAsia="Times New Roman" w:hAnsi="Arial" w:cs="Arial"/>
          <w:bCs/>
          <w:color w:val="000000"/>
          <w:lang w:eastAsia="it-IT"/>
        </w:rPr>
        <w:t xml:space="preserve">a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cura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di Roberto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Mastroianni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Sara </w:t>
      </w:r>
      <w:proofErr w:type="spellStart"/>
      <w:r w:rsidRPr="00A651DF">
        <w:rPr>
          <w:rFonts w:ascii="Arial" w:eastAsia="Times New Roman" w:hAnsi="Arial" w:cs="Arial"/>
          <w:bCs/>
          <w:color w:val="000000"/>
          <w:lang w:eastAsia="it-IT"/>
        </w:rPr>
        <w:t>Lyla</w:t>
      </w:r>
      <w:proofErr w:type="spellEnd"/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Mantica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e Valeria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Amalfitano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con il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coordinamento scientifico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di Filippo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Masino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verterà sulle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connessioni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tra la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carta</w:t>
      </w:r>
      <w:r w:rsidR="00B04DBF">
        <w:rPr>
          <w:rFonts w:ascii="Arial" w:eastAsia="Times New Roman" w:hAnsi="Arial" w:cs="Arial"/>
          <w:bCs/>
          <w:color w:val="000000"/>
          <w:lang w:eastAsia="it-IT"/>
        </w:rPr>
        <w:t xml:space="preserve"> e</w:t>
      </w:r>
      <w:r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il </w:t>
      </w:r>
      <w:r w:rsidRPr="002A62DE">
        <w:rPr>
          <w:rFonts w:ascii="Arial" w:eastAsia="Times New Roman" w:hAnsi="Arial" w:cs="Arial"/>
          <w:b/>
          <w:bCs/>
          <w:color w:val="000000"/>
          <w:lang w:eastAsia="it-IT"/>
        </w:rPr>
        <w:t>racconto</w:t>
      </w:r>
      <w:r w:rsidR="00B04DBF">
        <w:rPr>
          <w:rFonts w:ascii="Arial" w:eastAsia="Times New Roman" w:hAnsi="Arial" w:cs="Arial"/>
          <w:bCs/>
          <w:color w:val="000000"/>
          <w:lang w:eastAsia="it-IT"/>
        </w:rPr>
        <w:t xml:space="preserve">, protagonisti di percorsi nuovi e diversificati per </w:t>
      </w:r>
      <w:r w:rsidR="00C10F1C" w:rsidRPr="00C10F1C">
        <w:rPr>
          <w:rFonts w:ascii="Arial" w:hAnsi="Arial" w:cs="Arial"/>
          <w:bCs/>
        </w:rPr>
        <w:t xml:space="preserve">rileggere il passato e il presente </w:t>
      </w:r>
      <w:r w:rsidR="00B04DBF">
        <w:rPr>
          <w:rFonts w:ascii="Arial" w:hAnsi="Arial" w:cs="Arial"/>
          <w:bCs/>
        </w:rPr>
        <w:t>di</w:t>
      </w:r>
      <w:r w:rsidR="00C10F1C" w:rsidRPr="00C10F1C">
        <w:rPr>
          <w:rFonts w:ascii="Arial" w:hAnsi="Arial" w:cs="Arial"/>
          <w:bCs/>
        </w:rPr>
        <w:t xml:space="preserve"> Villa </w:t>
      </w:r>
      <w:r w:rsidR="00B04DBF">
        <w:rPr>
          <w:rFonts w:ascii="Arial" w:hAnsi="Arial" w:cs="Arial"/>
          <w:bCs/>
        </w:rPr>
        <w:t>della Regina attraverso la</w:t>
      </w:r>
      <w:r w:rsidR="00C10F1C" w:rsidRPr="00C10F1C">
        <w:rPr>
          <w:rFonts w:ascii="Arial" w:hAnsi="Arial" w:cs="Arial"/>
          <w:bCs/>
        </w:rPr>
        <w:t xml:space="preserve"> potenza evocativa della narrazione</w:t>
      </w:r>
      <w:r w:rsidR="00B04DBF">
        <w:rPr>
          <w:rFonts w:ascii="Arial" w:hAnsi="Arial" w:cs="Arial"/>
          <w:bCs/>
        </w:rPr>
        <w:t xml:space="preserve"> e </w:t>
      </w:r>
      <w:r w:rsidR="00C10F1C" w:rsidRPr="00C10F1C">
        <w:rPr>
          <w:rFonts w:ascii="Arial" w:hAnsi="Arial" w:cs="Arial"/>
          <w:bCs/>
        </w:rPr>
        <w:t xml:space="preserve">facendo della carta – simbolo di memoria e fragilità – il filo conduttore di un viaggio affascinante tra </w:t>
      </w:r>
      <w:r w:rsidR="00B04DBF">
        <w:rPr>
          <w:rFonts w:ascii="Arial" w:hAnsi="Arial" w:cs="Arial"/>
          <w:bCs/>
        </w:rPr>
        <w:t xml:space="preserve">natura, arte, </w:t>
      </w:r>
      <w:r w:rsidR="00C10F1C" w:rsidRPr="00C10F1C">
        <w:rPr>
          <w:rFonts w:ascii="Arial" w:hAnsi="Arial" w:cs="Arial"/>
          <w:bCs/>
        </w:rPr>
        <w:t>storia</w:t>
      </w:r>
      <w:r w:rsidR="00B04DBF">
        <w:rPr>
          <w:rFonts w:ascii="Arial" w:hAnsi="Arial" w:cs="Arial"/>
          <w:bCs/>
        </w:rPr>
        <w:t xml:space="preserve"> </w:t>
      </w:r>
      <w:r w:rsidR="00C10F1C" w:rsidRPr="00C10F1C">
        <w:rPr>
          <w:rFonts w:ascii="Arial" w:hAnsi="Arial" w:cs="Arial"/>
          <w:bCs/>
        </w:rPr>
        <w:t>e letteratura.</w:t>
      </w:r>
    </w:p>
    <w:p w14:paraId="320AB21C" w14:textId="5F5FB436" w:rsidR="00FD30DD" w:rsidRDefault="00FD30DD" w:rsidP="00FD30DD">
      <w:pPr>
        <w:spacing w:after="0" w:line="360" w:lineRule="auto"/>
        <w:jc w:val="both"/>
        <w:rPr>
          <w:rFonts w:ascii="Arial" w:hAnsi="Arial" w:cs="Arial"/>
          <w:bCs/>
        </w:rPr>
      </w:pPr>
    </w:p>
    <w:p w14:paraId="759165DD" w14:textId="7836E791" w:rsidR="00FD30DD" w:rsidRPr="00FD30DD" w:rsidRDefault="00FD30DD" w:rsidP="00FD30D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FD30DD">
        <w:rPr>
          <w:rFonts w:ascii="Arial" w:hAnsi="Arial" w:cs="Arial"/>
          <w:b/>
          <w:bCs/>
        </w:rPr>
        <w:t xml:space="preserve">La mostra </w:t>
      </w:r>
    </w:p>
    <w:p w14:paraId="14A5117B" w14:textId="0747AE86" w:rsidR="00BC6D21" w:rsidRDefault="000413FC" w:rsidP="00FD30D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</w:t>
      </w:r>
      <w:r w:rsidR="006653EE">
        <w:rPr>
          <w:rFonts w:ascii="Arial" w:hAnsi="Arial" w:cs="Arial"/>
          <w:bCs/>
        </w:rPr>
        <w:t xml:space="preserve"> aprire la rassegna è</w:t>
      </w:r>
      <w:r w:rsidR="006653EE" w:rsidRPr="00915590">
        <w:rPr>
          <w:rFonts w:ascii="Arial" w:hAnsi="Arial" w:cs="Arial"/>
          <w:bCs/>
        </w:rPr>
        <w:t xml:space="preserve"> la </w:t>
      </w:r>
      <w:r w:rsidR="006653EE" w:rsidRPr="00467856">
        <w:rPr>
          <w:rFonts w:ascii="Arial" w:hAnsi="Arial" w:cs="Arial"/>
          <w:b/>
          <w:bCs/>
        </w:rPr>
        <w:t>mostra personale</w:t>
      </w:r>
      <w:r w:rsidR="006653EE">
        <w:rPr>
          <w:rFonts w:ascii="Arial" w:hAnsi="Arial" w:cs="Arial"/>
          <w:bCs/>
        </w:rPr>
        <w:t xml:space="preserve"> dell’artista toscano </w:t>
      </w:r>
      <w:r w:rsidR="006653EE" w:rsidRPr="00467856">
        <w:rPr>
          <w:rFonts w:ascii="Arial" w:hAnsi="Arial" w:cs="Arial"/>
          <w:b/>
          <w:bCs/>
        </w:rPr>
        <w:t xml:space="preserve">Massimo </w:t>
      </w:r>
      <w:proofErr w:type="spellStart"/>
      <w:r w:rsidR="006653EE" w:rsidRPr="00467856">
        <w:rPr>
          <w:rFonts w:ascii="Arial" w:hAnsi="Arial" w:cs="Arial"/>
          <w:b/>
          <w:bCs/>
        </w:rPr>
        <w:t>Giannoni</w:t>
      </w:r>
      <w:proofErr w:type="spellEnd"/>
      <w:r w:rsidR="006653EE" w:rsidRPr="00467856">
        <w:rPr>
          <w:rFonts w:ascii="Arial" w:hAnsi="Arial" w:cs="Arial"/>
          <w:b/>
          <w:bCs/>
        </w:rPr>
        <w:t xml:space="preserve"> </w:t>
      </w:r>
      <w:r w:rsidR="006653EE" w:rsidRPr="00467856">
        <w:rPr>
          <w:rFonts w:ascii="Arial" w:hAnsi="Arial" w:cs="Arial"/>
          <w:b/>
          <w:bCs/>
          <w:i/>
          <w:iCs/>
        </w:rPr>
        <w:t>Il tempo opportuno</w:t>
      </w:r>
      <w:r w:rsidR="006653EE" w:rsidRPr="00915590">
        <w:rPr>
          <w:rFonts w:ascii="Arial" w:hAnsi="Arial" w:cs="Arial"/>
          <w:bCs/>
        </w:rPr>
        <w:t>,</w:t>
      </w:r>
      <w:r w:rsidR="006653EE">
        <w:rPr>
          <w:rFonts w:ascii="Arial" w:hAnsi="Arial" w:cs="Arial"/>
          <w:bCs/>
        </w:rPr>
        <w:t xml:space="preserve"> a</w:t>
      </w:r>
      <w:r w:rsidR="006653EE" w:rsidRPr="00915590">
        <w:rPr>
          <w:rFonts w:ascii="Arial" w:hAnsi="Arial" w:cs="Arial"/>
          <w:bCs/>
        </w:rPr>
        <w:t xml:space="preserve"> </w:t>
      </w:r>
      <w:r w:rsidR="006653EE" w:rsidRPr="00417923">
        <w:rPr>
          <w:rFonts w:ascii="Arial" w:hAnsi="Arial" w:cs="Arial"/>
          <w:b/>
          <w:bCs/>
        </w:rPr>
        <w:t>cura</w:t>
      </w:r>
      <w:r w:rsidR="006653EE" w:rsidRPr="00915590">
        <w:rPr>
          <w:rFonts w:ascii="Arial" w:hAnsi="Arial" w:cs="Arial"/>
          <w:bCs/>
        </w:rPr>
        <w:t xml:space="preserve"> d</w:t>
      </w:r>
      <w:r w:rsidR="006653EE">
        <w:rPr>
          <w:rFonts w:ascii="Arial" w:hAnsi="Arial" w:cs="Arial"/>
          <w:bCs/>
        </w:rPr>
        <w:t>i</w:t>
      </w:r>
      <w:r w:rsidR="006653EE" w:rsidRPr="00915590">
        <w:rPr>
          <w:rFonts w:ascii="Arial" w:hAnsi="Arial" w:cs="Arial"/>
          <w:bCs/>
        </w:rPr>
        <w:t xml:space="preserve"> Roberto </w:t>
      </w:r>
      <w:r w:rsidR="006653EE" w:rsidRPr="00417923">
        <w:rPr>
          <w:rFonts w:ascii="Arial" w:hAnsi="Arial" w:cs="Arial"/>
          <w:b/>
          <w:bCs/>
        </w:rPr>
        <w:t>Mastroianni</w:t>
      </w:r>
      <w:r w:rsidR="006653EE" w:rsidRPr="00915590">
        <w:rPr>
          <w:rFonts w:ascii="Arial" w:hAnsi="Arial" w:cs="Arial"/>
          <w:bCs/>
        </w:rPr>
        <w:t>,</w:t>
      </w:r>
      <w:r w:rsidR="006653EE">
        <w:rPr>
          <w:rFonts w:ascii="Arial" w:hAnsi="Arial" w:cs="Arial"/>
          <w:bCs/>
        </w:rPr>
        <w:t xml:space="preserve"> </w:t>
      </w:r>
      <w:r w:rsidR="006653EE" w:rsidRPr="00915590">
        <w:rPr>
          <w:rFonts w:ascii="Arial" w:hAnsi="Arial" w:cs="Arial"/>
          <w:bCs/>
        </w:rPr>
        <w:t xml:space="preserve">promossa </w:t>
      </w:r>
      <w:r w:rsidR="006653EE">
        <w:rPr>
          <w:rFonts w:ascii="Arial" w:hAnsi="Arial" w:cs="Arial"/>
          <w:bCs/>
        </w:rPr>
        <w:t>insieme alla</w:t>
      </w:r>
      <w:r w:rsidR="006653EE" w:rsidRPr="00915590">
        <w:rPr>
          <w:rFonts w:ascii="Arial" w:hAnsi="Arial" w:cs="Arial"/>
          <w:bCs/>
        </w:rPr>
        <w:t xml:space="preserve"> </w:t>
      </w:r>
      <w:r w:rsidR="006653EE" w:rsidRPr="00417923">
        <w:rPr>
          <w:rFonts w:ascii="Arial" w:hAnsi="Arial" w:cs="Arial"/>
          <w:b/>
          <w:bCs/>
        </w:rPr>
        <w:t>Casa d’Arte San Lorenzo</w:t>
      </w:r>
      <w:r w:rsidR="006653EE" w:rsidRPr="00915590">
        <w:rPr>
          <w:rFonts w:ascii="Arial" w:hAnsi="Arial" w:cs="Arial"/>
          <w:bCs/>
        </w:rPr>
        <w:t xml:space="preserve"> con </w:t>
      </w:r>
      <w:r w:rsidR="006653EE" w:rsidRPr="00417923">
        <w:rPr>
          <w:rFonts w:ascii="Arial" w:hAnsi="Arial" w:cs="Arial"/>
          <w:b/>
          <w:bCs/>
        </w:rPr>
        <w:t>Techne Art Service</w:t>
      </w:r>
      <w:r w:rsidR="006653EE" w:rsidRPr="00915590">
        <w:rPr>
          <w:rFonts w:ascii="Arial" w:hAnsi="Arial" w:cs="Arial"/>
          <w:bCs/>
        </w:rPr>
        <w:t>.</w:t>
      </w:r>
      <w:r w:rsidR="006653EE">
        <w:rPr>
          <w:rFonts w:ascii="Arial" w:hAnsi="Arial" w:cs="Arial"/>
          <w:bCs/>
        </w:rPr>
        <w:t xml:space="preserve"> </w:t>
      </w:r>
      <w:r w:rsidR="00BC0F35">
        <w:rPr>
          <w:rFonts w:ascii="Arial" w:hAnsi="Arial" w:cs="Arial"/>
          <w:bCs/>
        </w:rPr>
        <w:t xml:space="preserve">Realtà </w:t>
      </w:r>
      <w:r w:rsidR="00BC0F35" w:rsidRPr="00915590">
        <w:rPr>
          <w:rFonts w:ascii="Arial" w:hAnsi="Arial" w:cs="Arial"/>
          <w:bCs/>
        </w:rPr>
        <w:t>di riferimento nel panorama artistico italiano</w:t>
      </w:r>
      <w:r w:rsidR="00BC0F35">
        <w:rPr>
          <w:rFonts w:ascii="Arial" w:hAnsi="Arial" w:cs="Arial"/>
          <w:bCs/>
        </w:rPr>
        <w:t>,</w:t>
      </w:r>
      <w:r w:rsidR="005238DE">
        <w:rPr>
          <w:rFonts w:ascii="Arial" w:hAnsi="Arial" w:cs="Arial"/>
          <w:bCs/>
        </w:rPr>
        <w:t xml:space="preserve"> </w:t>
      </w:r>
      <w:r w:rsidR="00922E2C" w:rsidRPr="00915590">
        <w:rPr>
          <w:rFonts w:ascii="Arial" w:hAnsi="Arial" w:cs="Arial"/>
          <w:bCs/>
        </w:rPr>
        <w:t>Casa d’Arte San Lorenzo</w:t>
      </w:r>
      <w:r w:rsidR="00467856">
        <w:rPr>
          <w:rFonts w:ascii="Arial" w:hAnsi="Arial" w:cs="Arial"/>
          <w:bCs/>
        </w:rPr>
        <w:t xml:space="preserve">, </w:t>
      </w:r>
      <w:r w:rsidR="005238DE">
        <w:rPr>
          <w:rFonts w:ascii="Arial" w:hAnsi="Arial" w:cs="Arial"/>
          <w:bCs/>
        </w:rPr>
        <w:t xml:space="preserve">nata </w:t>
      </w:r>
      <w:r w:rsidR="00467856">
        <w:rPr>
          <w:rFonts w:ascii="Arial" w:hAnsi="Arial" w:cs="Arial"/>
          <w:bCs/>
        </w:rPr>
        <w:t>nella</w:t>
      </w:r>
      <w:r w:rsidR="00467856" w:rsidRPr="00915590">
        <w:rPr>
          <w:rFonts w:ascii="Arial" w:hAnsi="Arial" w:cs="Arial"/>
          <w:bCs/>
        </w:rPr>
        <w:t xml:space="preserve"> sede storica di San Miniato</w:t>
      </w:r>
      <w:r w:rsidR="00467856">
        <w:rPr>
          <w:rFonts w:ascii="Arial" w:hAnsi="Arial" w:cs="Arial"/>
          <w:bCs/>
        </w:rPr>
        <w:t xml:space="preserve"> in T</w:t>
      </w:r>
      <w:r w:rsidR="00467856" w:rsidRPr="00915590">
        <w:rPr>
          <w:rFonts w:ascii="Arial" w:hAnsi="Arial" w:cs="Arial"/>
          <w:bCs/>
        </w:rPr>
        <w:t>oscana</w:t>
      </w:r>
      <w:r w:rsidR="00467856">
        <w:rPr>
          <w:rFonts w:ascii="Arial" w:hAnsi="Arial" w:cs="Arial"/>
          <w:bCs/>
        </w:rPr>
        <w:t>, è impegnata, da o</w:t>
      </w:r>
      <w:r w:rsidR="00922E2C" w:rsidRPr="00915590">
        <w:rPr>
          <w:rFonts w:ascii="Arial" w:hAnsi="Arial" w:cs="Arial"/>
          <w:bCs/>
        </w:rPr>
        <w:t xml:space="preserve">ltre </w:t>
      </w:r>
      <w:r w:rsidR="00467856">
        <w:rPr>
          <w:rFonts w:ascii="Arial" w:hAnsi="Arial" w:cs="Arial"/>
          <w:bCs/>
        </w:rPr>
        <w:t xml:space="preserve">trent’anni, nella </w:t>
      </w:r>
      <w:r w:rsidR="00467856" w:rsidRPr="00915590">
        <w:rPr>
          <w:rFonts w:ascii="Arial" w:hAnsi="Arial" w:cs="Arial"/>
          <w:bCs/>
        </w:rPr>
        <w:t xml:space="preserve">diffusione e </w:t>
      </w:r>
      <w:r w:rsidR="00467856">
        <w:rPr>
          <w:rFonts w:ascii="Arial" w:hAnsi="Arial" w:cs="Arial"/>
          <w:bCs/>
        </w:rPr>
        <w:t xml:space="preserve">nella </w:t>
      </w:r>
      <w:r w:rsidR="00467856" w:rsidRPr="00915590">
        <w:rPr>
          <w:rFonts w:ascii="Arial" w:hAnsi="Arial" w:cs="Arial"/>
          <w:bCs/>
        </w:rPr>
        <w:t>valorizzazione dell’arte nel mondo</w:t>
      </w:r>
      <w:r w:rsidR="00467856">
        <w:rPr>
          <w:rFonts w:ascii="Arial" w:hAnsi="Arial" w:cs="Arial"/>
          <w:bCs/>
        </w:rPr>
        <w:t xml:space="preserve">, anche attraverso </w:t>
      </w:r>
      <w:r w:rsidR="00922E2C" w:rsidRPr="00915590">
        <w:rPr>
          <w:rFonts w:ascii="Arial" w:hAnsi="Arial" w:cs="Arial"/>
          <w:bCs/>
        </w:rPr>
        <w:t xml:space="preserve">rapporti </w:t>
      </w:r>
      <w:r w:rsidR="00467856">
        <w:rPr>
          <w:rFonts w:ascii="Arial" w:hAnsi="Arial" w:cs="Arial"/>
          <w:bCs/>
        </w:rPr>
        <w:t xml:space="preserve">con importanti istituzioni, come </w:t>
      </w:r>
      <w:r w:rsidR="00922E2C" w:rsidRPr="00915590">
        <w:rPr>
          <w:rFonts w:ascii="Arial" w:hAnsi="Arial" w:cs="Arial"/>
          <w:bCs/>
        </w:rPr>
        <w:t>la Galleria degli Uffizi di Firenze, la Biennale di Venezia, i comuni di Milano, Roma, Napoli, Firenze, Siena</w:t>
      </w:r>
      <w:r w:rsidR="00467856">
        <w:rPr>
          <w:rFonts w:ascii="Arial" w:hAnsi="Arial" w:cs="Arial"/>
          <w:bCs/>
        </w:rPr>
        <w:t xml:space="preserve"> e </w:t>
      </w:r>
      <w:r w:rsidR="00922E2C" w:rsidRPr="00915590">
        <w:rPr>
          <w:rFonts w:ascii="Arial" w:hAnsi="Arial" w:cs="Arial"/>
          <w:bCs/>
        </w:rPr>
        <w:t xml:space="preserve">Treviso, </w:t>
      </w:r>
      <w:r w:rsidR="00467856">
        <w:rPr>
          <w:rFonts w:ascii="Arial" w:hAnsi="Arial" w:cs="Arial"/>
          <w:bCs/>
        </w:rPr>
        <w:t>e</w:t>
      </w:r>
      <w:r w:rsidR="00922E2C" w:rsidRPr="00915590">
        <w:rPr>
          <w:rFonts w:ascii="Arial" w:hAnsi="Arial" w:cs="Arial"/>
          <w:bCs/>
        </w:rPr>
        <w:t xml:space="preserve"> il Consolato italiano di Miami, </w:t>
      </w:r>
      <w:r w:rsidR="00467856">
        <w:rPr>
          <w:rFonts w:ascii="Arial" w:hAnsi="Arial" w:cs="Arial"/>
          <w:bCs/>
        </w:rPr>
        <w:t>l’</w:t>
      </w:r>
      <w:r w:rsidR="00922E2C" w:rsidRPr="00915590">
        <w:rPr>
          <w:rFonts w:ascii="Arial" w:hAnsi="Arial" w:cs="Arial"/>
          <w:bCs/>
        </w:rPr>
        <w:t xml:space="preserve">Istituto </w:t>
      </w:r>
      <w:r w:rsidR="00467856">
        <w:rPr>
          <w:rFonts w:ascii="Arial" w:hAnsi="Arial" w:cs="Arial"/>
          <w:bCs/>
        </w:rPr>
        <w:t>I</w:t>
      </w:r>
      <w:r w:rsidR="00922E2C" w:rsidRPr="00915590">
        <w:rPr>
          <w:rFonts w:ascii="Arial" w:hAnsi="Arial" w:cs="Arial"/>
          <w:bCs/>
        </w:rPr>
        <w:t xml:space="preserve">taliano di </w:t>
      </w:r>
      <w:r w:rsidR="0045318A">
        <w:rPr>
          <w:rFonts w:ascii="Arial" w:hAnsi="Arial" w:cs="Arial"/>
          <w:bCs/>
        </w:rPr>
        <w:t>C</w:t>
      </w:r>
      <w:r w:rsidR="00922E2C" w:rsidRPr="00915590">
        <w:rPr>
          <w:rFonts w:ascii="Arial" w:hAnsi="Arial" w:cs="Arial"/>
          <w:bCs/>
        </w:rPr>
        <w:t>ultura di Stoccarda</w:t>
      </w:r>
      <w:r w:rsidR="00467856">
        <w:rPr>
          <w:rFonts w:ascii="Arial" w:hAnsi="Arial" w:cs="Arial"/>
          <w:bCs/>
        </w:rPr>
        <w:t xml:space="preserve"> e l’</w:t>
      </w:r>
      <w:r w:rsidR="00922E2C" w:rsidRPr="00915590">
        <w:rPr>
          <w:rFonts w:ascii="Arial" w:hAnsi="Arial" w:cs="Arial"/>
          <w:bCs/>
        </w:rPr>
        <w:t>Art Center di New York</w:t>
      </w:r>
      <w:r w:rsidR="00467856">
        <w:rPr>
          <w:rFonts w:ascii="Arial" w:hAnsi="Arial" w:cs="Arial"/>
          <w:bCs/>
        </w:rPr>
        <w:t>.</w:t>
      </w:r>
    </w:p>
    <w:p w14:paraId="6AB23AED" w14:textId="11B823D7" w:rsidR="004A2A8E" w:rsidRPr="00FD5E9C" w:rsidRDefault="006653EE" w:rsidP="00FD5E9C">
      <w:pPr>
        <w:spacing w:after="0" w:line="360" w:lineRule="auto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Evento centrale di questa prima</w:t>
      </w:r>
      <w:r w:rsidR="00FD5E9C">
        <w:rPr>
          <w:rFonts w:ascii="Arial" w:hAnsi="Arial" w:cs="Arial"/>
          <w:bCs/>
        </w:rPr>
        <w:t xml:space="preserve"> </w:t>
      </w:r>
      <w:r w:rsidR="00FD5E9C" w:rsidRPr="00FD5E9C">
        <w:rPr>
          <w:rFonts w:ascii="Arial" w:hAnsi="Arial" w:cs="Arial"/>
        </w:rPr>
        <w:t xml:space="preserve">parte, l’esposizione presenta </w:t>
      </w:r>
      <w:r w:rsidR="00FD5E9C" w:rsidRPr="00FD5E9C">
        <w:rPr>
          <w:rFonts w:ascii="Arial" w:hAnsi="Arial" w:cs="Arial"/>
          <w:b/>
          <w:bCs/>
        </w:rPr>
        <w:t>21 opere</w:t>
      </w:r>
      <w:r w:rsidR="00FD5E9C" w:rsidRPr="00FD5E9C">
        <w:rPr>
          <w:rFonts w:ascii="Arial" w:hAnsi="Arial" w:cs="Arial"/>
        </w:rPr>
        <w:t xml:space="preserve"> dipinte da </w:t>
      </w:r>
      <w:r w:rsidR="00FD5E9C" w:rsidRPr="00FD5E9C">
        <w:rPr>
          <w:rFonts w:ascii="Arial" w:hAnsi="Arial" w:cs="Arial"/>
          <w:b/>
          <w:bCs/>
        </w:rPr>
        <w:t xml:space="preserve">Massimo </w:t>
      </w:r>
      <w:proofErr w:type="spellStart"/>
      <w:r w:rsidR="00FD5E9C" w:rsidRPr="00FD5E9C">
        <w:rPr>
          <w:rFonts w:ascii="Arial" w:hAnsi="Arial" w:cs="Arial"/>
          <w:b/>
          <w:bCs/>
        </w:rPr>
        <w:t>Giannoni</w:t>
      </w:r>
      <w:proofErr w:type="spellEnd"/>
      <w:r w:rsidR="00FD5E9C" w:rsidRPr="00FD5E9C">
        <w:rPr>
          <w:rFonts w:ascii="Arial" w:hAnsi="Arial" w:cs="Arial"/>
        </w:rPr>
        <w:t>, artista ritenuto pioniere nella scelta di soggetti come librerie e biblioteche storiche, borse d’affari, gabinetti dei musei di scienze naturali e Wunderkammer</w:t>
      </w:r>
      <w:r w:rsidR="00C940A6">
        <w:rPr>
          <w:rFonts w:ascii="Arial" w:hAnsi="Arial" w:cs="Arial"/>
          <w:bCs/>
        </w:rPr>
        <w:t>.</w:t>
      </w:r>
      <w:r w:rsidR="003A43DC">
        <w:rPr>
          <w:rFonts w:ascii="Arial" w:hAnsi="Arial" w:cs="Arial"/>
          <w:bCs/>
        </w:rPr>
        <w:t xml:space="preserve"> Attraverso la rappresentazione di questi ambienti,</w:t>
      </w:r>
      <w:r w:rsidR="009F3AA4">
        <w:rPr>
          <w:rFonts w:ascii="Arial" w:hAnsi="Arial" w:cs="Arial"/>
          <w:bCs/>
        </w:rPr>
        <w:t xml:space="preserve"> </w:t>
      </w:r>
      <w:r w:rsidR="003A43DC">
        <w:rPr>
          <w:rFonts w:ascii="Arial" w:hAnsi="Arial" w:cs="Arial"/>
          <w:bCs/>
        </w:rPr>
        <w:t>l’</w:t>
      </w:r>
      <w:r w:rsidR="003A43DC" w:rsidRPr="00915590">
        <w:rPr>
          <w:rFonts w:ascii="Arial" w:hAnsi="Arial" w:cs="Arial"/>
        </w:rPr>
        <w:t xml:space="preserve">artista ha fatto del tempo, della sua sospensione e della sua persistenza, il cuore della propria </w:t>
      </w:r>
      <w:r w:rsidR="003A43DC" w:rsidRPr="00F57DD8">
        <w:rPr>
          <w:rFonts w:ascii="Arial" w:hAnsi="Arial" w:cs="Arial"/>
        </w:rPr>
        <w:t xml:space="preserve">ricerca pittorica. </w:t>
      </w:r>
      <w:r w:rsidR="003A43DC">
        <w:rPr>
          <w:rFonts w:ascii="Arial" w:hAnsi="Arial" w:cs="Arial"/>
          <w:bCs/>
        </w:rPr>
        <w:t xml:space="preserve">Realizzate </w:t>
      </w:r>
      <w:r w:rsidR="003A43DC">
        <w:rPr>
          <w:rFonts w:ascii="Arial" w:hAnsi="Arial" w:cs="Arial"/>
        </w:rPr>
        <w:t xml:space="preserve">tra il 2024 e il 2025, le opere in mostra vogliono essere </w:t>
      </w:r>
      <w:r w:rsidR="00F57DD8">
        <w:rPr>
          <w:rFonts w:ascii="Arial" w:hAnsi="Arial" w:cs="Arial"/>
        </w:rPr>
        <w:t xml:space="preserve">una presenza decisa, </w:t>
      </w:r>
      <w:r w:rsidR="003A43DC">
        <w:rPr>
          <w:rFonts w:ascii="Arial" w:hAnsi="Arial" w:cs="Arial"/>
        </w:rPr>
        <w:t xml:space="preserve">pensate </w:t>
      </w:r>
      <w:r w:rsidR="000D3641">
        <w:rPr>
          <w:rFonts w:ascii="Arial" w:hAnsi="Arial" w:cs="Arial"/>
        </w:rPr>
        <w:t xml:space="preserve">per fare </w:t>
      </w:r>
      <w:r w:rsidR="002A61C7">
        <w:rPr>
          <w:rFonts w:ascii="Arial" w:hAnsi="Arial" w:cs="Arial"/>
        </w:rPr>
        <w:t xml:space="preserve">eco alla dimensione </w:t>
      </w:r>
      <w:r w:rsidR="000D3641">
        <w:rPr>
          <w:rFonts w:ascii="Arial" w:hAnsi="Arial" w:cs="Arial"/>
        </w:rPr>
        <w:t xml:space="preserve">della residenza sabauda </w:t>
      </w:r>
      <w:r w:rsidR="002A61C7">
        <w:rPr>
          <w:rFonts w:ascii="Arial" w:hAnsi="Arial" w:cs="Arial"/>
        </w:rPr>
        <w:t>come luogo di riflessione sul tempo</w:t>
      </w:r>
      <w:r w:rsidR="00075DA0">
        <w:rPr>
          <w:rFonts w:ascii="Arial" w:hAnsi="Arial" w:cs="Arial"/>
        </w:rPr>
        <w:t xml:space="preserve"> </w:t>
      </w:r>
      <w:r w:rsidR="002A61C7">
        <w:rPr>
          <w:rFonts w:ascii="Arial" w:hAnsi="Arial" w:cs="Arial"/>
        </w:rPr>
        <w:t xml:space="preserve">e sull’assenza, intessendo un dialogo </w:t>
      </w:r>
      <w:r w:rsidR="003A43DC">
        <w:rPr>
          <w:rFonts w:ascii="Arial" w:hAnsi="Arial" w:cs="Arial"/>
        </w:rPr>
        <w:t>su</w:t>
      </w:r>
      <w:r w:rsidR="003E1CEC">
        <w:rPr>
          <w:rFonts w:ascii="Arial" w:hAnsi="Arial" w:cs="Arial"/>
        </w:rPr>
        <w:t>i</w:t>
      </w:r>
      <w:r w:rsidR="00075DA0">
        <w:rPr>
          <w:rFonts w:ascii="Arial" w:hAnsi="Arial" w:cs="Arial"/>
        </w:rPr>
        <w:t xml:space="preserve"> temi </w:t>
      </w:r>
      <w:r w:rsidR="00075DA0" w:rsidRPr="00915590">
        <w:rPr>
          <w:rFonts w:ascii="Arial" w:hAnsi="Arial" w:cs="Arial"/>
          <w:bCs/>
        </w:rPr>
        <w:t>della letteratura</w:t>
      </w:r>
      <w:r w:rsidR="000D3641">
        <w:rPr>
          <w:rFonts w:ascii="Arial" w:hAnsi="Arial" w:cs="Arial"/>
          <w:bCs/>
        </w:rPr>
        <w:t xml:space="preserve"> e </w:t>
      </w:r>
      <w:r w:rsidR="00075DA0" w:rsidRPr="00915590">
        <w:rPr>
          <w:rFonts w:ascii="Arial" w:hAnsi="Arial" w:cs="Arial"/>
          <w:bCs/>
        </w:rPr>
        <w:t>della memoria</w:t>
      </w:r>
      <w:r w:rsidR="003E1CEC">
        <w:rPr>
          <w:rFonts w:ascii="Arial" w:hAnsi="Arial" w:cs="Arial"/>
          <w:bCs/>
        </w:rPr>
        <w:t xml:space="preserve"> che </w:t>
      </w:r>
      <w:r w:rsidR="00075DA0" w:rsidRPr="00915590">
        <w:rPr>
          <w:rFonts w:ascii="Arial" w:hAnsi="Arial" w:cs="Arial"/>
          <w:bCs/>
        </w:rPr>
        <w:t xml:space="preserve">si delinea </w:t>
      </w:r>
      <w:r w:rsidR="003E1CEC">
        <w:rPr>
          <w:rFonts w:ascii="Arial" w:hAnsi="Arial" w:cs="Arial"/>
          <w:bCs/>
        </w:rPr>
        <w:t xml:space="preserve">anche </w:t>
      </w:r>
      <w:r w:rsidR="00075DA0" w:rsidRPr="00915590">
        <w:rPr>
          <w:rFonts w:ascii="Arial" w:hAnsi="Arial" w:cs="Arial"/>
          <w:bCs/>
        </w:rPr>
        <w:t>per contrasti</w:t>
      </w:r>
      <w:r w:rsidR="003E1CEC">
        <w:rPr>
          <w:rFonts w:ascii="Arial" w:hAnsi="Arial" w:cs="Arial"/>
          <w:bCs/>
        </w:rPr>
        <w:t>.</w:t>
      </w:r>
      <w:r w:rsidR="00075DA0" w:rsidRPr="00915590">
        <w:rPr>
          <w:rFonts w:ascii="Arial" w:hAnsi="Arial" w:cs="Arial"/>
          <w:bCs/>
        </w:rPr>
        <w:t xml:space="preserve"> </w:t>
      </w:r>
      <w:r w:rsidR="003A43DC">
        <w:rPr>
          <w:rFonts w:ascii="Arial" w:hAnsi="Arial" w:cs="Arial"/>
          <w:bCs/>
        </w:rPr>
        <w:t>Se da una parte l</w:t>
      </w:r>
      <w:r w:rsidR="00075DA0" w:rsidRPr="00915590">
        <w:rPr>
          <w:rFonts w:ascii="Arial" w:hAnsi="Arial" w:cs="Arial"/>
          <w:bCs/>
        </w:rPr>
        <w:t>’intensa espressività de</w:t>
      </w:r>
      <w:r w:rsidR="003A43DC">
        <w:rPr>
          <w:rFonts w:ascii="Arial" w:hAnsi="Arial" w:cs="Arial"/>
          <w:bCs/>
        </w:rPr>
        <w:t xml:space="preserve">i lavori </w:t>
      </w:r>
      <w:r w:rsidR="003E1CEC">
        <w:rPr>
          <w:rFonts w:ascii="Arial" w:hAnsi="Arial" w:cs="Arial"/>
          <w:bCs/>
        </w:rPr>
        <w:t xml:space="preserve">di </w:t>
      </w:r>
      <w:proofErr w:type="spellStart"/>
      <w:r w:rsidR="003E1CEC">
        <w:rPr>
          <w:rFonts w:ascii="Arial" w:hAnsi="Arial" w:cs="Arial"/>
          <w:bCs/>
        </w:rPr>
        <w:t>Giannoni</w:t>
      </w:r>
      <w:proofErr w:type="spellEnd"/>
      <w:r w:rsidR="003E1CEC">
        <w:rPr>
          <w:rFonts w:ascii="Arial" w:hAnsi="Arial" w:cs="Arial"/>
          <w:bCs/>
        </w:rPr>
        <w:t xml:space="preserve"> </w:t>
      </w:r>
      <w:r w:rsidR="00075DA0" w:rsidRPr="00915590">
        <w:rPr>
          <w:rFonts w:ascii="Arial" w:hAnsi="Arial" w:cs="Arial"/>
          <w:bCs/>
        </w:rPr>
        <w:t>si accosta</w:t>
      </w:r>
      <w:r w:rsidR="003E1CEC">
        <w:rPr>
          <w:rFonts w:ascii="Arial" w:hAnsi="Arial" w:cs="Arial"/>
          <w:bCs/>
        </w:rPr>
        <w:t xml:space="preserve"> alla delicata raffinatezza degli apparati decorativi, </w:t>
      </w:r>
      <w:r w:rsidR="003A43DC">
        <w:rPr>
          <w:rFonts w:ascii="Arial" w:hAnsi="Arial" w:cs="Arial"/>
          <w:bCs/>
        </w:rPr>
        <w:t xml:space="preserve">dall’altra </w:t>
      </w:r>
      <w:r w:rsidR="00075DA0" w:rsidRPr="00915590">
        <w:rPr>
          <w:rFonts w:ascii="Arial" w:hAnsi="Arial" w:cs="Arial"/>
          <w:bCs/>
        </w:rPr>
        <w:t xml:space="preserve">la densità materica delle </w:t>
      </w:r>
      <w:r w:rsidR="003E1CEC">
        <w:rPr>
          <w:rFonts w:ascii="Arial" w:hAnsi="Arial" w:cs="Arial"/>
          <w:bCs/>
        </w:rPr>
        <w:t xml:space="preserve">sue </w:t>
      </w:r>
      <w:r w:rsidR="00F57DD8">
        <w:rPr>
          <w:rFonts w:ascii="Arial" w:hAnsi="Arial" w:cs="Arial"/>
          <w:bCs/>
        </w:rPr>
        <w:t>librerie</w:t>
      </w:r>
      <w:r w:rsidR="00075DA0" w:rsidRPr="00915590">
        <w:rPr>
          <w:rFonts w:ascii="Arial" w:hAnsi="Arial" w:cs="Arial"/>
          <w:bCs/>
        </w:rPr>
        <w:t xml:space="preserve"> </w:t>
      </w:r>
      <w:r w:rsidR="00FC1D39">
        <w:rPr>
          <w:rFonts w:ascii="Arial" w:hAnsi="Arial" w:cs="Arial"/>
          <w:bCs/>
        </w:rPr>
        <w:t>sembra mettere in risalto</w:t>
      </w:r>
      <w:r w:rsidR="003E1CEC">
        <w:rPr>
          <w:rFonts w:ascii="Arial" w:hAnsi="Arial" w:cs="Arial"/>
          <w:bCs/>
        </w:rPr>
        <w:t xml:space="preserve"> </w:t>
      </w:r>
      <w:r w:rsidR="00FC1D39">
        <w:rPr>
          <w:rFonts w:ascii="Arial" w:hAnsi="Arial" w:cs="Arial"/>
          <w:bCs/>
        </w:rPr>
        <w:t xml:space="preserve">il concetto di </w:t>
      </w:r>
      <w:r w:rsidR="003E1CEC">
        <w:rPr>
          <w:rFonts w:ascii="Arial" w:hAnsi="Arial" w:cs="Arial"/>
          <w:bCs/>
        </w:rPr>
        <w:t>assenza</w:t>
      </w:r>
      <w:r w:rsidR="00FC1D39">
        <w:rPr>
          <w:rFonts w:ascii="Arial" w:hAnsi="Arial" w:cs="Arial"/>
          <w:bCs/>
        </w:rPr>
        <w:t xml:space="preserve">. </w:t>
      </w:r>
      <w:r w:rsidR="00FF27C2">
        <w:rPr>
          <w:rFonts w:ascii="Arial" w:hAnsi="Arial" w:cs="Arial"/>
          <w:bCs/>
        </w:rPr>
        <w:t xml:space="preserve">Un’assenza che, nel caso di Villa della Regina, assume anche un significato peculiare e preciso, </w:t>
      </w:r>
      <w:r w:rsidR="003E1CEC">
        <w:rPr>
          <w:rFonts w:ascii="Arial" w:hAnsi="Arial" w:cs="Arial"/>
          <w:bCs/>
        </w:rPr>
        <w:t>quella della</w:t>
      </w:r>
      <w:r w:rsidR="00DE1241">
        <w:rPr>
          <w:rFonts w:ascii="Arial" w:hAnsi="Arial" w:cs="Arial"/>
          <w:bCs/>
        </w:rPr>
        <w:t xml:space="preserve"> </w:t>
      </w:r>
      <w:r w:rsidR="003E1CEC" w:rsidRPr="00DE1241">
        <w:rPr>
          <w:rFonts w:ascii="Arial" w:hAnsi="Arial" w:cs="Arial"/>
          <w:bCs/>
        </w:rPr>
        <w:t>Biblioteca</w:t>
      </w:r>
      <w:r w:rsidR="003E1CEC">
        <w:rPr>
          <w:rFonts w:ascii="Arial" w:hAnsi="Arial" w:cs="Arial"/>
        </w:rPr>
        <w:t xml:space="preserve"> </w:t>
      </w:r>
      <w:r w:rsidR="003E1CEC" w:rsidRPr="00710EA2">
        <w:rPr>
          <w:rFonts w:ascii="Arial" w:hAnsi="Arial" w:cs="Arial"/>
          <w:bCs/>
        </w:rPr>
        <w:t xml:space="preserve">settecentesca realizzata dall’ebanista Pietro </w:t>
      </w:r>
      <w:proofErr w:type="spellStart"/>
      <w:r w:rsidR="003E1CEC" w:rsidRPr="00710EA2">
        <w:rPr>
          <w:rFonts w:ascii="Arial" w:hAnsi="Arial" w:cs="Arial"/>
          <w:bCs/>
        </w:rPr>
        <w:t>Piffetti</w:t>
      </w:r>
      <w:proofErr w:type="spellEnd"/>
      <w:r w:rsidR="003E1CEC" w:rsidRPr="00710EA2">
        <w:rPr>
          <w:rFonts w:ascii="Arial" w:hAnsi="Arial" w:cs="Arial"/>
          <w:bCs/>
        </w:rPr>
        <w:t xml:space="preserve"> per Carlo Emanuele III, trasferita </w:t>
      </w:r>
      <w:r w:rsidR="008B43B5" w:rsidRPr="00710EA2">
        <w:rPr>
          <w:rFonts w:ascii="Arial" w:hAnsi="Arial" w:cs="Arial"/>
          <w:bCs/>
        </w:rPr>
        <w:t xml:space="preserve">nel 1879 </w:t>
      </w:r>
      <w:r w:rsidR="000D3641">
        <w:rPr>
          <w:rFonts w:ascii="Arial" w:hAnsi="Arial" w:cs="Arial"/>
          <w:bCs/>
        </w:rPr>
        <w:t>a</w:t>
      </w:r>
      <w:r w:rsidR="003E1CEC" w:rsidRPr="00710EA2">
        <w:rPr>
          <w:rFonts w:ascii="Arial" w:hAnsi="Arial" w:cs="Arial"/>
          <w:bCs/>
        </w:rPr>
        <w:t>l Palazzo del Quirinale a Roma</w:t>
      </w:r>
      <w:r w:rsidR="000D3641" w:rsidRPr="000D3641">
        <w:rPr>
          <w:rFonts w:ascii="Arial" w:hAnsi="Arial" w:cs="Arial"/>
          <w:bCs/>
        </w:rPr>
        <w:t xml:space="preserve"> </w:t>
      </w:r>
      <w:r w:rsidR="000D3641" w:rsidRPr="00710EA2">
        <w:rPr>
          <w:rFonts w:ascii="Arial" w:hAnsi="Arial" w:cs="Arial"/>
          <w:bCs/>
        </w:rPr>
        <w:t>per volontà della regina Margherita</w:t>
      </w:r>
      <w:r w:rsidR="008B43B5">
        <w:rPr>
          <w:rFonts w:ascii="Arial" w:hAnsi="Arial" w:cs="Arial"/>
          <w:bCs/>
        </w:rPr>
        <w:t xml:space="preserve">. </w:t>
      </w:r>
      <w:r w:rsidR="00C83EC8">
        <w:rPr>
          <w:rFonts w:ascii="Arial" w:hAnsi="Arial" w:cs="Arial"/>
          <w:bCs/>
        </w:rPr>
        <w:t xml:space="preserve">In un gioco di rimandi, </w:t>
      </w:r>
      <w:proofErr w:type="spellStart"/>
      <w:r w:rsidR="00EC6FCC">
        <w:rPr>
          <w:rFonts w:ascii="Arial" w:hAnsi="Arial" w:cs="Arial"/>
        </w:rPr>
        <w:t>Giannoni</w:t>
      </w:r>
      <w:proofErr w:type="spellEnd"/>
      <w:r w:rsidR="000D3641">
        <w:rPr>
          <w:rFonts w:ascii="Arial" w:hAnsi="Arial" w:cs="Arial"/>
          <w:bCs/>
        </w:rPr>
        <w:t xml:space="preserve">, </w:t>
      </w:r>
      <w:r w:rsidR="00FF27C2">
        <w:rPr>
          <w:rFonts w:ascii="Arial" w:hAnsi="Arial" w:cs="Arial"/>
          <w:bCs/>
        </w:rPr>
        <w:t xml:space="preserve">per altro presente con alcune </w:t>
      </w:r>
      <w:r w:rsidR="000D3641">
        <w:rPr>
          <w:rFonts w:ascii="Arial" w:hAnsi="Arial" w:cs="Arial"/>
          <w:bCs/>
        </w:rPr>
        <w:t xml:space="preserve">opere </w:t>
      </w:r>
      <w:r w:rsidR="00FF27C2">
        <w:rPr>
          <w:rFonts w:ascii="Arial" w:hAnsi="Arial" w:cs="Arial"/>
          <w:bCs/>
        </w:rPr>
        <w:t>nelle collezioni</w:t>
      </w:r>
      <w:r w:rsidR="00081DEA">
        <w:rPr>
          <w:rFonts w:ascii="Arial" w:hAnsi="Arial" w:cs="Arial"/>
          <w:bCs/>
        </w:rPr>
        <w:t xml:space="preserve"> </w:t>
      </w:r>
      <w:r w:rsidR="00FF27C2">
        <w:rPr>
          <w:rFonts w:ascii="Arial" w:hAnsi="Arial" w:cs="Arial"/>
          <w:bCs/>
        </w:rPr>
        <w:t>de</w:t>
      </w:r>
      <w:r w:rsidR="000D3641">
        <w:rPr>
          <w:rFonts w:ascii="Arial" w:hAnsi="Arial" w:cs="Arial"/>
          <w:bCs/>
        </w:rPr>
        <w:t>l Quirinale,</w:t>
      </w:r>
      <w:r w:rsidR="00C83EC8">
        <w:rPr>
          <w:rFonts w:ascii="Arial" w:hAnsi="Arial" w:cs="Arial"/>
          <w:bCs/>
        </w:rPr>
        <w:t xml:space="preserve"> cerca una </w:t>
      </w:r>
      <w:r w:rsidR="00C83EC8" w:rsidRPr="00915590">
        <w:rPr>
          <w:rFonts w:ascii="Arial" w:hAnsi="Arial" w:cs="Arial"/>
          <w:bCs/>
        </w:rPr>
        <w:t>via di conciliazione</w:t>
      </w:r>
      <w:r w:rsidR="00081DEA">
        <w:rPr>
          <w:rFonts w:ascii="Arial" w:hAnsi="Arial" w:cs="Arial"/>
          <w:bCs/>
        </w:rPr>
        <w:t>,</w:t>
      </w:r>
      <w:r w:rsidR="00C83EC8" w:rsidRPr="00915590">
        <w:rPr>
          <w:rFonts w:ascii="Arial" w:hAnsi="Arial" w:cs="Arial"/>
          <w:bCs/>
        </w:rPr>
        <w:t xml:space="preserve"> nel tentativo di segnalare </w:t>
      </w:r>
      <w:r w:rsidR="00FF27C2">
        <w:rPr>
          <w:rFonts w:ascii="Arial" w:hAnsi="Arial" w:cs="Arial"/>
          <w:bCs/>
        </w:rPr>
        <w:t>l’importante lacuna</w:t>
      </w:r>
      <w:r w:rsidR="00C83EC8" w:rsidRPr="00915590">
        <w:rPr>
          <w:rFonts w:ascii="Arial" w:hAnsi="Arial" w:cs="Arial"/>
          <w:bCs/>
        </w:rPr>
        <w:t xml:space="preserve"> e </w:t>
      </w:r>
      <w:r w:rsidR="00081DEA">
        <w:rPr>
          <w:rFonts w:ascii="Arial" w:hAnsi="Arial" w:cs="Arial"/>
          <w:bCs/>
        </w:rPr>
        <w:t xml:space="preserve">in qualche modo </w:t>
      </w:r>
      <w:r w:rsidR="00C83EC8" w:rsidRPr="00915590">
        <w:rPr>
          <w:rFonts w:ascii="Arial" w:hAnsi="Arial" w:cs="Arial"/>
          <w:bCs/>
        </w:rPr>
        <w:t xml:space="preserve">risarcirla </w:t>
      </w:r>
      <w:r w:rsidR="00C83EC8">
        <w:rPr>
          <w:rFonts w:ascii="Arial" w:hAnsi="Arial" w:cs="Arial"/>
          <w:bCs/>
        </w:rPr>
        <w:t>tramite</w:t>
      </w:r>
      <w:r w:rsidR="00C83EC8" w:rsidRPr="00915590">
        <w:rPr>
          <w:rFonts w:ascii="Arial" w:hAnsi="Arial" w:cs="Arial"/>
          <w:bCs/>
        </w:rPr>
        <w:t xml:space="preserve"> </w:t>
      </w:r>
      <w:r w:rsidR="00C83EC8">
        <w:rPr>
          <w:rFonts w:ascii="Arial" w:hAnsi="Arial" w:cs="Arial"/>
          <w:bCs/>
        </w:rPr>
        <w:t>il ricordo e</w:t>
      </w:r>
      <w:r w:rsidR="00C83EC8" w:rsidRPr="00915590">
        <w:rPr>
          <w:rFonts w:ascii="Arial" w:hAnsi="Arial" w:cs="Arial"/>
          <w:bCs/>
        </w:rPr>
        <w:t xml:space="preserve"> l’immaginazione</w:t>
      </w:r>
      <w:r w:rsidR="00081DEA">
        <w:rPr>
          <w:rFonts w:ascii="Arial" w:hAnsi="Arial" w:cs="Arial"/>
          <w:bCs/>
        </w:rPr>
        <w:t xml:space="preserve">: il </w:t>
      </w:r>
      <w:r w:rsidR="008F2CB7">
        <w:rPr>
          <w:rFonts w:ascii="Arial" w:hAnsi="Arial" w:cs="Arial"/>
          <w:bCs/>
        </w:rPr>
        <w:t xml:space="preserve">capolavoro di </w:t>
      </w:r>
      <w:proofErr w:type="spellStart"/>
      <w:r w:rsidR="008F2CB7">
        <w:rPr>
          <w:rFonts w:ascii="Arial" w:hAnsi="Arial" w:cs="Arial"/>
          <w:bCs/>
        </w:rPr>
        <w:t>Piffetti</w:t>
      </w:r>
      <w:proofErr w:type="spellEnd"/>
      <w:r w:rsidR="008F2CB7">
        <w:rPr>
          <w:rFonts w:ascii="Arial" w:hAnsi="Arial" w:cs="Arial"/>
          <w:bCs/>
        </w:rPr>
        <w:t xml:space="preserve"> </w:t>
      </w:r>
      <w:r w:rsidR="00081DEA">
        <w:rPr>
          <w:rFonts w:ascii="Arial" w:hAnsi="Arial" w:cs="Arial"/>
          <w:bCs/>
        </w:rPr>
        <w:t xml:space="preserve">diventa così protagonista di </w:t>
      </w:r>
      <w:r w:rsidR="008F2CB7">
        <w:rPr>
          <w:rFonts w:ascii="Arial" w:hAnsi="Arial" w:cs="Arial"/>
          <w:bCs/>
        </w:rPr>
        <w:t>una grande tela</w:t>
      </w:r>
      <w:r w:rsidR="00B565A1">
        <w:rPr>
          <w:rFonts w:ascii="Arial" w:hAnsi="Arial" w:cs="Arial"/>
          <w:bCs/>
        </w:rPr>
        <w:t xml:space="preserve">, dal titolo </w:t>
      </w:r>
      <w:proofErr w:type="spellStart"/>
      <w:r w:rsidR="00B565A1" w:rsidRPr="00B565A1">
        <w:rPr>
          <w:rFonts w:ascii="Arial" w:hAnsi="Arial" w:cs="Arial"/>
          <w:bCs/>
          <w:i/>
        </w:rPr>
        <w:t>Piffetti</w:t>
      </w:r>
      <w:proofErr w:type="spellEnd"/>
      <w:r w:rsidR="00B565A1" w:rsidRPr="00B565A1">
        <w:rPr>
          <w:rFonts w:ascii="Arial" w:hAnsi="Arial" w:cs="Arial"/>
          <w:bCs/>
          <w:i/>
        </w:rPr>
        <w:t xml:space="preserve"> Torino</w:t>
      </w:r>
      <w:r w:rsidR="00FF27C2">
        <w:rPr>
          <w:rFonts w:ascii="Arial" w:hAnsi="Arial" w:cs="Arial"/>
          <w:bCs/>
        </w:rPr>
        <w:t>,</w:t>
      </w:r>
      <w:r w:rsidR="008F2CB7">
        <w:rPr>
          <w:rFonts w:ascii="Arial" w:hAnsi="Arial" w:cs="Arial"/>
          <w:bCs/>
        </w:rPr>
        <w:t xml:space="preserve"> </w:t>
      </w:r>
      <w:r w:rsidR="00FF27C2">
        <w:rPr>
          <w:rFonts w:ascii="Arial" w:hAnsi="Arial" w:cs="Arial"/>
          <w:bCs/>
        </w:rPr>
        <w:t xml:space="preserve">realizzata appositamente </w:t>
      </w:r>
      <w:r w:rsidR="002B5FCB">
        <w:rPr>
          <w:rFonts w:ascii="Arial" w:hAnsi="Arial" w:cs="Arial"/>
          <w:bCs/>
        </w:rPr>
        <w:t xml:space="preserve">per la mostra </w:t>
      </w:r>
      <w:r w:rsidR="00FF27C2">
        <w:rPr>
          <w:rFonts w:ascii="Arial" w:hAnsi="Arial" w:cs="Arial"/>
        </w:rPr>
        <w:t xml:space="preserve">quasi a riannodare </w:t>
      </w:r>
      <w:r w:rsidR="002B5FCB">
        <w:rPr>
          <w:rFonts w:ascii="Arial" w:hAnsi="Arial" w:cs="Arial"/>
        </w:rPr>
        <w:t>il</w:t>
      </w:r>
      <w:r w:rsidR="008603C6">
        <w:rPr>
          <w:rFonts w:ascii="Arial" w:hAnsi="Arial" w:cs="Arial"/>
        </w:rPr>
        <w:t xml:space="preserve"> filo rosso </w:t>
      </w:r>
      <w:r w:rsidR="00FF27C2">
        <w:rPr>
          <w:rFonts w:ascii="Arial" w:hAnsi="Arial" w:cs="Arial"/>
        </w:rPr>
        <w:t>tra</w:t>
      </w:r>
      <w:r w:rsidR="00081DEA">
        <w:rPr>
          <w:rFonts w:ascii="Arial" w:hAnsi="Arial" w:cs="Arial"/>
        </w:rPr>
        <w:t xml:space="preserve"> le due residenze. </w:t>
      </w:r>
      <w:r w:rsidR="008F2CB7">
        <w:rPr>
          <w:rFonts w:ascii="Arial" w:hAnsi="Arial" w:cs="Arial"/>
        </w:rPr>
        <w:t xml:space="preserve"> </w:t>
      </w:r>
    </w:p>
    <w:p w14:paraId="185B02F7" w14:textId="2F80C96D" w:rsidR="00C83EC8" w:rsidRPr="00EC6FCC" w:rsidRDefault="00081DEA" w:rsidP="00EC6FCC">
      <w:pPr>
        <w:spacing w:after="0" w:line="360" w:lineRule="auto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EC6FCC">
        <w:rPr>
          <w:rFonts w:ascii="Arial" w:hAnsi="Arial" w:cs="Arial"/>
        </w:rPr>
        <w:t xml:space="preserve"> sue</w:t>
      </w:r>
      <w:r>
        <w:rPr>
          <w:rFonts w:ascii="Arial" w:hAnsi="Arial" w:cs="Arial"/>
        </w:rPr>
        <w:t xml:space="preserve"> </w:t>
      </w:r>
      <w:r w:rsidR="00EC6FCC">
        <w:rPr>
          <w:rFonts w:ascii="Arial" w:hAnsi="Arial" w:cs="Arial"/>
        </w:rPr>
        <w:t xml:space="preserve">tele </w:t>
      </w:r>
      <w:r>
        <w:rPr>
          <w:rFonts w:ascii="Arial" w:hAnsi="Arial" w:cs="Arial"/>
        </w:rPr>
        <w:t xml:space="preserve">raccontano </w:t>
      </w:r>
      <w:r w:rsidR="00EC6FCC">
        <w:rPr>
          <w:rFonts w:ascii="Arial" w:hAnsi="Arial" w:cs="Arial"/>
        </w:rPr>
        <w:t xml:space="preserve">infatti </w:t>
      </w:r>
      <w:r>
        <w:rPr>
          <w:rFonts w:ascii="Arial" w:hAnsi="Arial" w:cs="Arial"/>
        </w:rPr>
        <w:t xml:space="preserve">un tempo </w:t>
      </w:r>
      <w:r w:rsidR="008603C6">
        <w:rPr>
          <w:rFonts w:ascii="Arial" w:hAnsi="Arial" w:cs="Arial"/>
        </w:rPr>
        <w:t>che non scorre, ma si stratifica, un proc</w:t>
      </w:r>
      <w:r w:rsidR="00EC6FCC">
        <w:rPr>
          <w:rFonts w:ascii="Arial" w:hAnsi="Arial" w:cs="Arial"/>
        </w:rPr>
        <w:t>edimento che si riflette</w:t>
      </w:r>
      <w:r w:rsidR="008603C6">
        <w:rPr>
          <w:rFonts w:ascii="Arial" w:hAnsi="Arial" w:cs="Arial"/>
        </w:rPr>
        <w:t xml:space="preserve"> anche </w:t>
      </w:r>
      <w:r w:rsidR="00EC6FC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ella </w:t>
      </w:r>
      <w:r w:rsidR="008603C6">
        <w:rPr>
          <w:rFonts w:ascii="Arial" w:hAnsi="Arial" w:cs="Arial"/>
        </w:rPr>
        <w:t>stesura</w:t>
      </w:r>
      <w:r>
        <w:rPr>
          <w:rFonts w:ascii="Arial" w:hAnsi="Arial" w:cs="Arial"/>
        </w:rPr>
        <w:t xml:space="preserve"> pittorica</w:t>
      </w:r>
      <w:r w:rsidR="008603C6">
        <w:rPr>
          <w:rFonts w:ascii="Arial" w:hAnsi="Arial" w:cs="Arial"/>
        </w:rPr>
        <w:t xml:space="preserve">, </w:t>
      </w:r>
      <w:r w:rsidR="00FF27C2" w:rsidRPr="00FF27C2">
        <w:rPr>
          <w:rFonts w:ascii="Arial" w:hAnsi="Arial" w:cs="Arial"/>
        </w:rPr>
        <w:t xml:space="preserve">formata da alti strati di </w:t>
      </w:r>
      <w:r w:rsidR="00EC6FCC">
        <w:rPr>
          <w:rFonts w:ascii="Arial" w:hAnsi="Arial" w:cs="Arial"/>
        </w:rPr>
        <w:t>materia</w:t>
      </w:r>
      <w:r w:rsidR="00FF27C2" w:rsidRPr="00FF27C2">
        <w:rPr>
          <w:rFonts w:ascii="Arial" w:hAnsi="Arial" w:cs="Arial"/>
        </w:rPr>
        <w:t>, in cui i grumi e le spatolate di colore, stratificandosi nel tempo, si asciugano, modificano e impolverano, con giochi di luce in continuo mutamento.</w:t>
      </w:r>
      <w:r w:rsidR="00EC6FCC">
        <w:rPr>
          <w:rFonts w:ascii="Arial" w:hAnsi="Arial" w:cs="Arial"/>
        </w:rPr>
        <w:t xml:space="preserve"> Per questo </w:t>
      </w:r>
      <w:r w:rsidR="009F3AA4" w:rsidRPr="00C83EC8">
        <w:rPr>
          <w:rFonts w:ascii="Arial" w:hAnsi="Arial" w:cs="Arial"/>
          <w:bCs/>
          <w:i/>
          <w:iCs/>
        </w:rPr>
        <w:t>Il tempo opportuno</w:t>
      </w:r>
      <w:r w:rsidR="009F3AA4" w:rsidRPr="00915590">
        <w:rPr>
          <w:rFonts w:ascii="Arial" w:hAnsi="Arial" w:cs="Arial"/>
          <w:bCs/>
        </w:rPr>
        <w:t xml:space="preserve"> non </w:t>
      </w:r>
      <w:r w:rsidR="00C83EC8">
        <w:rPr>
          <w:rFonts w:ascii="Arial" w:hAnsi="Arial" w:cs="Arial"/>
          <w:bCs/>
        </w:rPr>
        <w:t>è solo</w:t>
      </w:r>
      <w:r w:rsidR="009F3AA4" w:rsidRPr="00915590">
        <w:rPr>
          <w:rFonts w:ascii="Arial" w:hAnsi="Arial" w:cs="Arial"/>
          <w:bCs/>
        </w:rPr>
        <w:t xml:space="preserve"> un’esposizione, ma un invito a rallentare, a percepire il tempo nel suo valore più profondo, a lasciarsi avvolgere dalla bellezza della memoria e della persistenza. </w:t>
      </w:r>
    </w:p>
    <w:p w14:paraId="4B95F49D" w14:textId="606F23E4" w:rsidR="00E232D9" w:rsidRDefault="000A02AE" w:rsidP="00915590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La </w:t>
      </w:r>
      <w:r w:rsidRPr="003A43DC">
        <w:rPr>
          <w:rFonts w:ascii="Arial" w:hAnsi="Arial" w:cs="Arial"/>
          <w:b/>
          <w:bCs/>
        </w:rPr>
        <w:t>mostra</w:t>
      </w:r>
      <w:r>
        <w:rPr>
          <w:rFonts w:ascii="Arial" w:hAnsi="Arial" w:cs="Arial"/>
          <w:bCs/>
        </w:rPr>
        <w:t xml:space="preserve"> potrà essere visitata nell’ambito del percorso museale di Villa della Regina </w:t>
      </w:r>
      <w:r w:rsidRPr="003A43DC">
        <w:rPr>
          <w:rFonts w:ascii="Arial" w:hAnsi="Arial" w:cs="Arial"/>
          <w:b/>
          <w:bCs/>
        </w:rPr>
        <w:t>fino a domenica 18 maggio</w:t>
      </w:r>
      <w:r>
        <w:rPr>
          <w:rFonts w:ascii="Arial" w:hAnsi="Arial" w:cs="Arial"/>
          <w:bCs/>
        </w:rPr>
        <w:t xml:space="preserve"> e rientrerà </w:t>
      </w:r>
      <w:r w:rsidRPr="00915590">
        <w:rPr>
          <w:rFonts w:ascii="Arial" w:hAnsi="Arial" w:cs="Arial"/>
          <w:bCs/>
        </w:rPr>
        <w:t xml:space="preserve">nel programma del </w:t>
      </w:r>
      <w:r w:rsidRPr="003A43DC">
        <w:rPr>
          <w:rFonts w:ascii="Arial" w:hAnsi="Arial" w:cs="Arial"/>
          <w:b/>
          <w:bCs/>
        </w:rPr>
        <w:t>Salone OFF</w:t>
      </w:r>
      <w:r w:rsidRPr="00915590">
        <w:rPr>
          <w:rFonts w:ascii="Arial" w:hAnsi="Arial" w:cs="Arial"/>
          <w:bCs/>
        </w:rPr>
        <w:t xml:space="preserve"> collegato al Salone Internazionale del Libro</w:t>
      </w:r>
      <w:r w:rsidR="00B01978">
        <w:rPr>
          <w:rFonts w:ascii="Arial" w:hAnsi="Arial" w:cs="Arial"/>
          <w:bCs/>
        </w:rPr>
        <w:t xml:space="preserve"> di Torino</w:t>
      </w:r>
      <w:r w:rsidRPr="00915590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F64853">
        <w:rPr>
          <w:rFonts w:ascii="Arial" w:hAnsi="Arial" w:cs="Arial"/>
          <w:bCs/>
        </w:rPr>
        <w:t>Diverse sono le attività previste i</w:t>
      </w:r>
      <w:r w:rsidR="00B01978">
        <w:rPr>
          <w:rFonts w:ascii="Arial" w:hAnsi="Arial" w:cs="Arial"/>
          <w:bCs/>
        </w:rPr>
        <w:t>n occasione dell’immancabile appuntamento</w:t>
      </w:r>
      <w:r w:rsidR="008603C6">
        <w:rPr>
          <w:rFonts w:ascii="Arial" w:hAnsi="Arial" w:cs="Arial"/>
          <w:bCs/>
        </w:rPr>
        <w:t xml:space="preserve"> </w:t>
      </w:r>
      <w:r w:rsidR="00B01978">
        <w:rPr>
          <w:rFonts w:ascii="Arial" w:hAnsi="Arial" w:cs="Arial"/>
          <w:bCs/>
        </w:rPr>
        <w:t xml:space="preserve">torinese </w:t>
      </w:r>
      <w:r w:rsidR="008603C6">
        <w:rPr>
          <w:rFonts w:ascii="Arial" w:hAnsi="Arial" w:cs="Arial"/>
          <w:bCs/>
        </w:rPr>
        <w:t>dedicato al</w:t>
      </w:r>
      <w:r w:rsidR="00B01978">
        <w:rPr>
          <w:rFonts w:ascii="Arial" w:hAnsi="Arial" w:cs="Arial"/>
          <w:bCs/>
        </w:rPr>
        <w:t xml:space="preserve"> mondo del</w:t>
      </w:r>
      <w:r w:rsidR="008603C6">
        <w:rPr>
          <w:rFonts w:ascii="Arial" w:hAnsi="Arial" w:cs="Arial"/>
          <w:bCs/>
        </w:rPr>
        <w:t xml:space="preserve">la creatività letteraria e </w:t>
      </w:r>
      <w:r w:rsidR="00B01978">
        <w:rPr>
          <w:rFonts w:ascii="Arial" w:hAnsi="Arial" w:cs="Arial"/>
          <w:bCs/>
        </w:rPr>
        <w:t>de</w:t>
      </w:r>
      <w:r w:rsidR="008603C6">
        <w:rPr>
          <w:rFonts w:ascii="Arial" w:hAnsi="Arial" w:cs="Arial"/>
          <w:bCs/>
        </w:rPr>
        <w:t>ll’editoria</w:t>
      </w:r>
      <w:r w:rsidR="00573F88">
        <w:rPr>
          <w:rFonts w:ascii="Arial" w:hAnsi="Arial" w:cs="Arial"/>
          <w:bCs/>
        </w:rPr>
        <w:t>. N</w:t>
      </w:r>
      <w:r w:rsidR="002970F0">
        <w:rPr>
          <w:rFonts w:ascii="Arial" w:hAnsi="Arial" w:cs="Arial"/>
          <w:bCs/>
        </w:rPr>
        <w:t>on solo</w:t>
      </w:r>
      <w:r w:rsidR="00B01978">
        <w:rPr>
          <w:rFonts w:ascii="Arial" w:hAnsi="Arial" w:cs="Arial"/>
          <w:bCs/>
        </w:rPr>
        <w:t xml:space="preserve"> </w:t>
      </w:r>
      <w:r w:rsidR="00C83EC8" w:rsidRPr="00915590">
        <w:rPr>
          <w:rFonts w:ascii="Arial" w:hAnsi="Arial" w:cs="Arial"/>
          <w:bCs/>
        </w:rPr>
        <w:t xml:space="preserve">un’opera di </w:t>
      </w:r>
      <w:proofErr w:type="spellStart"/>
      <w:r w:rsidR="00C83EC8" w:rsidRPr="00915590">
        <w:rPr>
          <w:rFonts w:ascii="Arial" w:hAnsi="Arial" w:cs="Arial"/>
          <w:bCs/>
        </w:rPr>
        <w:t>Giannoni</w:t>
      </w:r>
      <w:proofErr w:type="spellEnd"/>
      <w:r w:rsidR="00C83EC8" w:rsidRPr="00915590">
        <w:rPr>
          <w:rFonts w:ascii="Arial" w:hAnsi="Arial" w:cs="Arial"/>
          <w:bCs/>
        </w:rPr>
        <w:t xml:space="preserve"> sarà esposta al </w:t>
      </w:r>
      <w:r w:rsidR="00B01978" w:rsidRPr="00915590">
        <w:rPr>
          <w:rFonts w:ascii="Arial" w:hAnsi="Arial" w:cs="Arial"/>
          <w:bCs/>
        </w:rPr>
        <w:t>Padiglione Toscana</w:t>
      </w:r>
      <w:r w:rsidR="00C83EC8" w:rsidRPr="00915590">
        <w:rPr>
          <w:rFonts w:ascii="Arial" w:hAnsi="Arial" w:cs="Arial"/>
          <w:bCs/>
        </w:rPr>
        <w:t xml:space="preserve">, sottolineando il </w:t>
      </w:r>
      <w:r w:rsidR="00B01978">
        <w:rPr>
          <w:rFonts w:ascii="Arial" w:hAnsi="Arial" w:cs="Arial"/>
          <w:bCs/>
        </w:rPr>
        <w:t>nesso indissolubile</w:t>
      </w:r>
      <w:r w:rsidR="00C83EC8" w:rsidRPr="00915590">
        <w:rPr>
          <w:rFonts w:ascii="Arial" w:hAnsi="Arial" w:cs="Arial"/>
          <w:bCs/>
        </w:rPr>
        <w:t xml:space="preserve"> tra immagine e parola </w:t>
      </w:r>
      <w:r w:rsidR="00B01978">
        <w:rPr>
          <w:rFonts w:ascii="Arial" w:hAnsi="Arial" w:cs="Arial"/>
          <w:bCs/>
        </w:rPr>
        <w:t>del suo lavoro</w:t>
      </w:r>
      <w:r w:rsidR="002970F0">
        <w:rPr>
          <w:rFonts w:ascii="Arial" w:hAnsi="Arial" w:cs="Arial"/>
          <w:bCs/>
        </w:rPr>
        <w:t xml:space="preserve">, ma </w:t>
      </w:r>
      <w:r w:rsidR="00F64853" w:rsidRPr="003A43DC">
        <w:rPr>
          <w:rFonts w:ascii="Arial" w:hAnsi="Arial" w:cs="Arial"/>
          <w:b/>
          <w:bCs/>
        </w:rPr>
        <w:t>sabato 17 maggio dalle 18.00</w:t>
      </w:r>
      <w:r w:rsidR="00F64853">
        <w:rPr>
          <w:rFonts w:ascii="Arial" w:hAnsi="Arial" w:cs="Arial"/>
          <w:bCs/>
        </w:rPr>
        <w:t xml:space="preserve">, </w:t>
      </w:r>
      <w:r w:rsidR="002970F0">
        <w:rPr>
          <w:rFonts w:ascii="Arial" w:hAnsi="Arial" w:cs="Arial"/>
          <w:bCs/>
        </w:rPr>
        <w:t xml:space="preserve">in coincidenza </w:t>
      </w:r>
      <w:r w:rsidR="00445EC8">
        <w:rPr>
          <w:rFonts w:ascii="Arial" w:hAnsi="Arial" w:cs="Arial"/>
          <w:bCs/>
        </w:rPr>
        <w:t>con la</w:t>
      </w:r>
      <w:r w:rsidR="002970F0">
        <w:rPr>
          <w:rFonts w:ascii="Arial" w:hAnsi="Arial" w:cs="Arial"/>
          <w:bCs/>
        </w:rPr>
        <w:t xml:space="preserve"> </w:t>
      </w:r>
      <w:r w:rsidR="00F64853" w:rsidRPr="00FC1D39">
        <w:rPr>
          <w:rFonts w:ascii="Arial" w:hAnsi="Arial" w:cs="Arial"/>
          <w:b/>
          <w:bCs/>
        </w:rPr>
        <w:t>Notte Europea dei Musei</w:t>
      </w:r>
      <w:r w:rsidR="00F64853">
        <w:rPr>
          <w:rFonts w:ascii="Arial" w:hAnsi="Arial" w:cs="Arial"/>
          <w:bCs/>
        </w:rPr>
        <w:t xml:space="preserve">, </w:t>
      </w:r>
      <w:r w:rsidR="002970F0">
        <w:rPr>
          <w:rFonts w:ascii="Arial" w:hAnsi="Arial" w:cs="Arial"/>
          <w:bCs/>
        </w:rPr>
        <w:t>Villa della Regina effettuerà un’</w:t>
      </w:r>
      <w:r w:rsidR="002970F0" w:rsidRPr="00FC1D39">
        <w:rPr>
          <w:rFonts w:ascii="Arial" w:hAnsi="Arial" w:cs="Arial"/>
          <w:b/>
          <w:bCs/>
        </w:rPr>
        <w:t>apertura straordinaria serale</w:t>
      </w:r>
      <w:r w:rsidR="002970F0">
        <w:rPr>
          <w:rFonts w:ascii="Arial" w:hAnsi="Arial" w:cs="Arial"/>
          <w:bCs/>
        </w:rPr>
        <w:t xml:space="preserve"> con </w:t>
      </w:r>
      <w:r w:rsidR="002970F0" w:rsidRPr="00FC1D39">
        <w:rPr>
          <w:rFonts w:ascii="Arial" w:hAnsi="Arial" w:cs="Arial"/>
          <w:b/>
          <w:bCs/>
        </w:rPr>
        <w:t>ingresso</w:t>
      </w:r>
      <w:r w:rsidR="002970F0">
        <w:rPr>
          <w:rFonts w:ascii="Arial" w:hAnsi="Arial" w:cs="Arial"/>
          <w:bCs/>
        </w:rPr>
        <w:t xml:space="preserve"> al costo simbolico di </w:t>
      </w:r>
      <w:r w:rsidR="002970F0" w:rsidRPr="00FC1D39">
        <w:rPr>
          <w:rFonts w:ascii="Arial" w:hAnsi="Arial" w:cs="Arial"/>
          <w:b/>
          <w:bCs/>
        </w:rPr>
        <w:t>1 euro</w:t>
      </w:r>
      <w:r w:rsidR="002970F0">
        <w:rPr>
          <w:rFonts w:ascii="Arial" w:hAnsi="Arial" w:cs="Arial"/>
          <w:bCs/>
        </w:rPr>
        <w:t xml:space="preserve">. La serata vedrà </w:t>
      </w:r>
      <w:r w:rsidR="00F64853" w:rsidRPr="00B01978">
        <w:rPr>
          <w:rFonts w:ascii="Arial" w:hAnsi="Arial" w:cs="Arial"/>
          <w:bCs/>
        </w:rPr>
        <w:t xml:space="preserve">Massimo </w:t>
      </w:r>
      <w:proofErr w:type="spellStart"/>
      <w:r w:rsidR="00F64853" w:rsidRPr="00FC1D39">
        <w:rPr>
          <w:rFonts w:ascii="Arial" w:hAnsi="Arial" w:cs="Arial"/>
          <w:b/>
          <w:bCs/>
        </w:rPr>
        <w:t>Giannoni</w:t>
      </w:r>
      <w:proofErr w:type="spellEnd"/>
      <w:r w:rsidR="00F64853" w:rsidRPr="00B01978">
        <w:rPr>
          <w:rFonts w:ascii="Arial" w:hAnsi="Arial" w:cs="Arial"/>
          <w:bCs/>
        </w:rPr>
        <w:t xml:space="preserve"> in dialogo con Roberto </w:t>
      </w:r>
      <w:r w:rsidR="00F64853" w:rsidRPr="00FC1D39">
        <w:rPr>
          <w:rFonts w:ascii="Arial" w:hAnsi="Arial" w:cs="Arial"/>
          <w:b/>
          <w:bCs/>
        </w:rPr>
        <w:t>Mastroianni</w:t>
      </w:r>
      <w:r w:rsidR="00F64853" w:rsidRPr="00B01978">
        <w:rPr>
          <w:rFonts w:ascii="Arial" w:hAnsi="Arial" w:cs="Arial"/>
          <w:bCs/>
        </w:rPr>
        <w:t xml:space="preserve"> </w:t>
      </w:r>
      <w:r w:rsidR="002970F0">
        <w:rPr>
          <w:rFonts w:ascii="Arial" w:hAnsi="Arial" w:cs="Arial"/>
          <w:bCs/>
        </w:rPr>
        <w:t>per la</w:t>
      </w:r>
      <w:r w:rsidR="00F64853" w:rsidRPr="00B01978">
        <w:rPr>
          <w:rFonts w:ascii="Arial" w:hAnsi="Arial" w:cs="Arial"/>
          <w:bCs/>
        </w:rPr>
        <w:t xml:space="preserve"> </w:t>
      </w:r>
      <w:r w:rsidR="00F64853" w:rsidRPr="00FC1D39">
        <w:rPr>
          <w:rFonts w:ascii="Arial" w:hAnsi="Arial" w:cs="Arial"/>
          <w:b/>
          <w:bCs/>
        </w:rPr>
        <w:t>presentazione del catalogo</w:t>
      </w:r>
      <w:r w:rsidR="00F64853" w:rsidRPr="00B01978">
        <w:rPr>
          <w:rFonts w:ascii="Arial" w:hAnsi="Arial" w:cs="Arial"/>
          <w:bCs/>
        </w:rPr>
        <w:t xml:space="preserve"> della mostra</w:t>
      </w:r>
      <w:r w:rsidR="002970F0">
        <w:rPr>
          <w:rFonts w:ascii="Arial" w:hAnsi="Arial" w:cs="Arial"/>
          <w:bCs/>
        </w:rPr>
        <w:t xml:space="preserve">, edito, in versione </w:t>
      </w:r>
      <w:r w:rsidR="002970F0" w:rsidRPr="00915590">
        <w:rPr>
          <w:rFonts w:ascii="Arial" w:hAnsi="Arial" w:cs="Arial"/>
          <w:bCs/>
        </w:rPr>
        <w:t>bilingue (italiano e inglese), da Bandecchi &amp; Vivaldi</w:t>
      </w:r>
      <w:r w:rsidR="002970F0">
        <w:rPr>
          <w:rFonts w:ascii="Arial" w:hAnsi="Arial" w:cs="Arial"/>
          <w:bCs/>
        </w:rPr>
        <w:t xml:space="preserve">, e, </w:t>
      </w:r>
      <w:r w:rsidR="00F64853" w:rsidRPr="00B01978">
        <w:rPr>
          <w:rFonts w:ascii="Arial" w:hAnsi="Arial" w:cs="Arial"/>
          <w:bCs/>
        </w:rPr>
        <w:t>a seguire</w:t>
      </w:r>
      <w:r w:rsidR="002970F0">
        <w:rPr>
          <w:rFonts w:ascii="Arial" w:hAnsi="Arial" w:cs="Arial"/>
          <w:bCs/>
        </w:rPr>
        <w:t>,</w:t>
      </w:r>
      <w:r w:rsidR="00F64853" w:rsidRPr="00B01978">
        <w:rPr>
          <w:rFonts w:ascii="Arial" w:hAnsi="Arial" w:cs="Arial"/>
          <w:bCs/>
        </w:rPr>
        <w:t xml:space="preserve"> </w:t>
      </w:r>
      <w:r w:rsidR="00573F88">
        <w:rPr>
          <w:rFonts w:ascii="Arial" w:hAnsi="Arial" w:cs="Arial"/>
          <w:bCs/>
        </w:rPr>
        <w:t xml:space="preserve">si svolgerà il </w:t>
      </w:r>
      <w:r w:rsidR="00F64853" w:rsidRPr="00FC1D39">
        <w:rPr>
          <w:rFonts w:ascii="Arial" w:hAnsi="Arial" w:cs="Arial"/>
          <w:b/>
          <w:bCs/>
        </w:rPr>
        <w:t>concerto jazz</w:t>
      </w:r>
      <w:r w:rsidR="00F64853" w:rsidRPr="00B01978">
        <w:rPr>
          <w:rFonts w:ascii="Arial" w:hAnsi="Arial" w:cs="Arial"/>
          <w:bCs/>
        </w:rPr>
        <w:t xml:space="preserve"> </w:t>
      </w:r>
      <w:proofErr w:type="spellStart"/>
      <w:r w:rsidR="00F64853" w:rsidRPr="00F64853">
        <w:rPr>
          <w:rFonts w:ascii="Arial" w:hAnsi="Arial" w:cs="Arial"/>
          <w:bCs/>
          <w:i/>
          <w:iCs/>
        </w:rPr>
        <w:t>Deconstructing</w:t>
      </w:r>
      <w:proofErr w:type="spellEnd"/>
      <w:r w:rsidR="00F64853" w:rsidRPr="00F64853">
        <w:rPr>
          <w:rFonts w:ascii="Arial" w:hAnsi="Arial" w:cs="Arial"/>
          <w:bCs/>
          <w:i/>
          <w:iCs/>
        </w:rPr>
        <w:t xml:space="preserve"> </w:t>
      </w:r>
      <w:proofErr w:type="spellStart"/>
      <w:r w:rsidR="00F64853" w:rsidRPr="00F64853">
        <w:rPr>
          <w:rFonts w:ascii="Arial" w:hAnsi="Arial" w:cs="Arial"/>
          <w:bCs/>
          <w:i/>
          <w:iCs/>
        </w:rPr>
        <w:t>Standards</w:t>
      </w:r>
      <w:proofErr w:type="spellEnd"/>
      <w:r w:rsidR="00F64853" w:rsidRPr="00B01978">
        <w:rPr>
          <w:rFonts w:ascii="Arial" w:hAnsi="Arial" w:cs="Arial"/>
          <w:bCs/>
        </w:rPr>
        <w:t xml:space="preserve"> di Garino/Anelli </w:t>
      </w:r>
      <w:proofErr w:type="spellStart"/>
      <w:r w:rsidR="00F64853" w:rsidRPr="00B01978">
        <w:rPr>
          <w:rFonts w:ascii="Arial" w:hAnsi="Arial" w:cs="Arial"/>
          <w:bCs/>
        </w:rPr>
        <w:t>Evol</w:t>
      </w:r>
      <w:proofErr w:type="spellEnd"/>
      <w:r w:rsidR="00F64853" w:rsidRPr="00B01978">
        <w:rPr>
          <w:rFonts w:ascii="Arial" w:hAnsi="Arial" w:cs="Arial"/>
          <w:bCs/>
        </w:rPr>
        <w:t xml:space="preserve"> Duo, con Simone </w:t>
      </w:r>
      <w:r w:rsidR="00F64853" w:rsidRPr="00FC1D39">
        <w:rPr>
          <w:rFonts w:ascii="Arial" w:hAnsi="Arial" w:cs="Arial"/>
          <w:b/>
          <w:bCs/>
        </w:rPr>
        <w:t>Garino</w:t>
      </w:r>
      <w:r w:rsidR="00F64853" w:rsidRPr="00B01978">
        <w:rPr>
          <w:rFonts w:ascii="Arial" w:hAnsi="Arial" w:cs="Arial"/>
          <w:bCs/>
        </w:rPr>
        <w:t xml:space="preserve"> </w:t>
      </w:r>
      <w:r w:rsidR="002970F0">
        <w:rPr>
          <w:rFonts w:ascii="Arial" w:hAnsi="Arial" w:cs="Arial"/>
          <w:bCs/>
        </w:rPr>
        <w:t xml:space="preserve">al </w:t>
      </w:r>
      <w:r w:rsidR="00F64853" w:rsidRPr="00B01978">
        <w:rPr>
          <w:rFonts w:ascii="Arial" w:hAnsi="Arial" w:cs="Arial"/>
          <w:bCs/>
        </w:rPr>
        <w:t xml:space="preserve">sassofono e Michele </w:t>
      </w:r>
      <w:r w:rsidR="00F64853" w:rsidRPr="00FC1D39">
        <w:rPr>
          <w:rFonts w:ascii="Arial" w:hAnsi="Arial" w:cs="Arial"/>
          <w:b/>
          <w:bCs/>
        </w:rPr>
        <w:t>Anelli</w:t>
      </w:r>
      <w:r w:rsidR="00F64853" w:rsidRPr="00B01978">
        <w:rPr>
          <w:rFonts w:ascii="Arial" w:hAnsi="Arial" w:cs="Arial"/>
          <w:bCs/>
        </w:rPr>
        <w:t xml:space="preserve"> </w:t>
      </w:r>
      <w:r w:rsidR="002970F0">
        <w:rPr>
          <w:rFonts w:ascii="Arial" w:hAnsi="Arial" w:cs="Arial"/>
          <w:bCs/>
        </w:rPr>
        <w:t xml:space="preserve">al </w:t>
      </w:r>
      <w:r w:rsidR="00F64853" w:rsidRPr="00B01978">
        <w:rPr>
          <w:rFonts w:ascii="Arial" w:hAnsi="Arial" w:cs="Arial"/>
          <w:bCs/>
        </w:rPr>
        <w:t>contrabbasso</w:t>
      </w:r>
      <w:r w:rsidR="002970F0">
        <w:rPr>
          <w:rFonts w:ascii="Arial" w:hAnsi="Arial" w:cs="Arial"/>
          <w:bCs/>
        </w:rPr>
        <w:t xml:space="preserve">. Inoltre, </w:t>
      </w:r>
      <w:r w:rsidR="002970F0" w:rsidRPr="00FC1D39">
        <w:rPr>
          <w:rFonts w:ascii="Arial" w:hAnsi="Arial" w:cs="Arial"/>
          <w:b/>
          <w:bCs/>
        </w:rPr>
        <w:t>sabato 17 e domenica 18 maggio</w:t>
      </w:r>
      <w:r w:rsidR="002970F0">
        <w:rPr>
          <w:rFonts w:ascii="Arial" w:hAnsi="Arial" w:cs="Arial"/>
          <w:bCs/>
        </w:rPr>
        <w:t xml:space="preserve">, fine settimana del Salone del Libro e ultimo di apertura della mostra, </w:t>
      </w:r>
      <w:r w:rsidR="00F64853" w:rsidRPr="00B01978">
        <w:rPr>
          <w:rFonts w:ascii="Arial" w:hAnsi="Arial" w:cs="Arial"/>
          <w:bCs/>
        </w:rPr>
        <w:t>sarà disponibile un</w:t>
      </w:r>
      <w:r w:rsidR="00E81E6C">
        <w:rPr>
          <w:rFonts w:ascii="Arial" w:hAnsi="Arial" w:cs="Arial"/>
          <w:bCs/>
        </w:rPr>
        <w:t xml:space="preserve">a </w:t>
      </w:r>
      <w:r w:rsidR="00E81E6C" w:rsidRPr="00FC1D39">
        <w:rPr>
          <w:rFonts w:ascii="Arial" w:hAnsi="Arial" w:cs="Arial"/>
          <w:b/>
          <w:bCs/>
        </w:rPr>
        <w:t xml:space="preserve">navetta </w:t>
      </w:r>
      <w:r w:rsidR="00F64853" w:rsidRPr="00FC1D39">
        <w:rPr>
          <w:rFonts w:ascii="Arial" w:hAnsi="Arial" w:cs="Arial"/>
          <w:b/>
          <w:bCs/>
        </w:rPr>
        <w:t>gratuit</w:t>
      </w:r>
      <w:r w:rsidR="00E81E6C" w:rsidRPr="00FC1D39">
        <w:rPr>
          <w:rFonts w:ascii="Arial" w:hAnsi="Arial" w:cs="Arial"/>
          <w:b/>
          <w:bCs/>
        </w:rPr>
        <w:t>a</w:t>
      </w:r>
      <w:r w:rsidR="00F64853">
        <w:rPr>
          <w:rFonts w:ascii="Arial" w:hAnsi="Arial" w:cs="Arial"/>
          <w:bCs/>
        </w:rPr>
        <w:t xml:space="preserve"> di </w:t>
      </w:r>
      <w:r w:rsidR="00E81E6C">
        <w:rPr>
          <w:rFonts w:ascii="Arial" w:hAnsi="Arial" w:cs="Arial"/>
          <w:bCs/>
        </w:rPr>
        <w:t>collegamento tra i</w:t>
      </w:r>
      <w:r w:rsidR="00F64853">
        <w:rPr>
          <w:rFonts w:ascii="Arial" w:hAnsi="Arial" w:cs="Arial"/>
          <w:bCs/>
        </w:rPr>
        <w:t xml:space="preserve"> padiglioni del </w:t>
      </w:r>
      <w:r w:rsidR="00F64853" w:rsidRPr="00FC1D39">
        <w:rPr>
          <w:rFonts w:ascii="Arial" w:hAnsi="Arial" w:cs="Arial"/>
          <w:b/>
          <w:bCs/>
        </w:rPr>
        <w:t>Lingotto</w:t>
      </w:r>
      <w:r w:rsidR="00F64853">
        <w:rPr>
          <w:rFonts w:ascii="Arial" w:hAnsi="Arial" w:cs="Arial"/>
          <w:bCs/>
        </w:rPr>
        <w:t xml:space="preserve"> </w:t>
      </w:r>
      <w:r w:rsidR="00E81E6C">
        <w:rPr>
          <w:rFonts w:ascii="Arial" w:hAnsi="Arial" w:cs="Arial"/>
          <w:bCs/>
        </w:rPr>
        <w:t>e</w:t>
      </w:r>
      <w:r w:rsidR="00F64853">
        <w:rPr>
          <w:rFonts w:ascii="Arial" w:hAnsi="Arial" w:cs="Arial"/>
          <w:bCs/>
        </w:rPr>
        <w:t xml:space="preserve"> </w:t>
      </w:r>
      <w:r w:rsidR="00F64853" w:rsidRPr="00FC1D39">
        <w:rPr>
          <w:rFonts w:ascii="Arial" w:hAnsi="Arial" w:cs="Arial"/>
          <w:b/>
          <w:bCs/>
        </w:rPr>
        <w:t>Villa della Regina</w:t>
      </w:r>
      <w:r w:rsidR="00F64853">
        <w:rPr>
          <w:rFonts w:ascii="Arial" w:hAnsi="Arial" w:cs="Arial"/>
          <w:bCs/>
        </w:rPr>
        <w:t xml:space="preserve">. </w:t>
      </w:r>
    </w:p>
    <w:p w14:paraId="1D86FB92" w14:textId="5E6DE17C" w:rsidR="00B92010" w:rsidRDefault="00B92010" w:rsidP="00B92010">
      <w:pPr>
        <w:spacing w:after="0" w:line="360" w:lineRule="auto"/>
        <w:jc w:val="both"/>
        <w:rPr>
          <w:rFonts w:ascii="Arial" w:hAnsi="Arial" w:cs="Arial"/>
          <w:bCs/>
        </w:rPr>
      </w:pPr>
    </w:p>
    <w:p w14:paraId="44DCF7C8" w14:textId="77777777" w:rsidR="00B92010" w:rsidRPr="00C85777" w:rsidRDefault="00B92010" w:rsidP="00B9201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85777">
        <w:rPr>
          <w:rFonts w:ascii="Arial" w:hAnsi="Arial" w:cs="Arial"/>
          <w:b/>
          <w:bCs/>
          <w:sz w:val="20"/>
          <w:szCs w:val="20"/>
        </w:rPr>
        <w:t xml:space="preserve">Massimo </w:t>
      </w:r>
      <w:proofErr w:type="spellStart"/>
      <w:r w:rsidRPr="00C85777">
        <w:rPr>
          <w:rFonts w:ascii="Arial" w:hAnsi="Arial" w:cs="Arial"/>
          <w:b/>
          <w:bCs/>
          <w:sz w:val="20"/>
          <w:szCs w:val="20"/>
        </w:rPr>
        <w:t>Giannoni</w:t>
      </w:r>
      <w:proofErr w:type="spellEnd"/>
      <w:r w:rsidRPr="00C85777">
        <w:rPr>
          <w:rFonts w:ascii="Arial" w:hAnsi="Arial" w:cs="Arial"/>
          <w:b/>
          <w:bCs/>
          <w:sz w:val="20"/>
          <w:szCs w:val="20"/>
        </w:rPr>
        <w:t>.</w:t>
      </w:r>
      <w:r w:rsidRPr="00C85777">
        <w:rPr>
          <w:rFonts w:ascii="Arial" w:hAnsi="Arial" w:cs="Arial"/>
          <w:bCs/>
          <w:sz w:val="20"/>
          <w:szCs w:val="20"/>
        </w:rPr>
        <w:t xml:space="preserve"> Nato a Empoli nel 1954, vive e lavora a Firenze, dove ha frequentato l’Accademia di Belle Arti</w:t>
      </w:r>
      <w:r>
        <w:rPr>
          <w:rFonts w:ascii="Arial" w:hAnsi="Arial" w:cs="Arial"/>
          <w:bCs/>
          <w:sz w:val="20"/>
          <w:szCs w:val="20"/>
        </w:rPr>
        <w:t>. N</w:t>
      </w:r>
      <w:r w:rsidRPr="00C85777">
        <w:rPr>
          <w:rFonts w:ascii="Arial" w:hAnsi="Arial" w:cs="Arial"/>
          <w:bCs/>
          <w:sz w:val="20"/>
          <w:szCs w:val="20"/>
        </w:rPr>
        <w:t xml:space="preserve">el 1979 </w:t>
      </w:r>
      <w:r>
        <w:rPr>
          <w:rFonts w:ascii="Arial" w:hAnsi="Arial" w:cs="Arial"/>
          <w:bCs/>
          <w:sz w:val="20"/>
          <w:szCs w:val="20"/>
        </w:rPr>
        <w:t>ha vinto</w:t>
      </w:r>
      <w:r w:rsidRPr="00C85777">
        <w:rPr>
          <w:rFonts w:ascii="Arial" w:hAnsi="Arial" w:cs="Arial"/>
          <w:bCs/>
          <w:sz w:val="20"/>
          <w:szCs w:val="20"/>
        </w:rPr>
        <w:t xml:space="preserve"> il Premio </w:t>
      </w:r>
      <w:proofErr w:type="spellStart"/>
      <w:r w:rsidRPr="00C85777">
        <w:rPr>
          <w:rFonts w:ascii="Arial" w:hAnsi="Arial" w:cs="Arial"/>
          <w:bCs/>
          <w:sz w:val="20"/>
          <w:szCs w:val="20"/>
        </w:rPr>
        <w:t>Lubiam</w:t>
      </w:r>
      <w:proofErr w:type="spellEnd"/>
      <w:r w:rsidRPr="00C85777">
        <w:rPr>
          <w:rFonts w:ascii="Arial" w:hAnsi="Arial" w:cs="Arial"/>
          <w:bCs/>
          <w:sz w:val="20"/>
          <w:szCs w:val="20"/>
        </w:rPr>
        <w:t xml:space="preserve"> con Hans </w:t>
      </w:r>
      <w:proofErr w:type="spellStart"/>
      <w:r w:rsidRPr="00C85777">
        <w:rPr>
          <w:rFonts w:ascii="Arial" w:hAnsi="Arial" w:cs="Arial"/>
          <w:bCs/>
          <w:sz w:val="20"/>
          <w:szCs w:val="20"/>
        </w:rPr>
        <w:t>Hartung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e, d</w:t>
      </w:r>
      <w:r w:rsidRPr="00C85777">
        <w:rPr>
          <w:rFonts w:ascii="Arial" w:hAnsi="Arial" w:cs="Arial"/>
          <w:bCs/>
          <w:sz w:val="20"/>
          <w:szCs w:val="20"/>
        </w:rPr>
        <w:t>opo le prime mostre personali, si è trasferito in Australia</w:t>
      </w:r>
      <w:r>
        <w:rPr>
          <w:rFonts w:ascii="Arial" w:hAnsi="Arial" w:cs="Arial"/>
          <w:bCs/>
          <w:sz w:val="20"/>
          <w:szCs w:val="20"/>
        </w:rPr>
        <w:t>, dove</w:t>
      </w:r>
      <w:r w:rsidRPr="00C85777">
        <w:rPr>
          <w:rFonts w:ascii="Arial" w:hAnsi="Arial" w:cs="Arial"/>
          <w:bCs/>
          <w:sz w:val="20"/>
          <w:szCs w:val="20"/>
        </w:rPr>
        <w:t xml:space="preserve"> ha eseguito ritratti su commissione e grandi quadri astratti, esponendo in una mostra personale a Sydney nel 1989. Successivamente ha soggiornato negli Stati Uniti, continuando il lavoro di ritrattista ed esponendo a Chicago. Tornato in Italia, dove è diventato docente di incisione all’Istituto d’Arte di Firenze, ha sperimentato una pittura materica che combina figurazione e astrazione, formata da alti strati di colore, in cui i grumi e le spatolate di colore, stratificandosi nel tempo, si asciugano, modificano e impolverano, con giochi di luce in continuo mutamento. È pioniere, tra gli artisti italiani, nella scelta di soggetti quali librerie e biblioteche storiche – simbolo della conoscenza contenuta nei volumi e ponte </w:t>
      </w:r>
      <w:r>
        <w:rPr>
          <w:rFonts w:ascii="Arial" w:hAnsi="Arial" w:cs="Arial"/>
          <w:bCs/>
          <w:sz w:val="20"/>
          <w:szCs w:val="20"/>
        </w:rPr>
        <w:t>t</w:t>
      </w:r>
      <w:r w:rsidRPr="00C85777">
        <w:rPr>
          <w:rFonts w:ascii="Arial" w:hAnsi="Arial" w:cs="Arial"/>
          <w:bCs/>
          <w:sz w:val="20"/>
          <w:szCs w:val="20"/>
        </w:rPr>
        <w:t>ra il passato e il futuro –, ma anche borse d’affari, gabinetti dei musei di scienze naturali e camere delle meraviglie. Nelle sue creazioni ricorrono ambienti dalle luci quasi psichedeliche, spazi disordinati e affollati, ma anche stanze semivuote in cui campeggiano divani o poltrone, con libri a terra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8577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indicare</w:t>
      </w:r>
      <w:r w:rsidRPr="00C85777">
        <w:rPr>
          <w:rFonts w:ascii="Arial" w:hAnsi="Arial" w:cs="Arial"/>
          <w:bCs/>
          <w:sz w:val="20"/>
          <w:szCs w:val="20"/>
        </w:rPr>
        <w:t xml:space="preserve"> la precedente presenza dell’uomo.</w:t>
      </w:r>
      <w:r>
        <w:rPr>
          <w:rFonts w:ascii="Arial" w:hAnsi="Arial" w:cs="Arial"/>
          <w:bCs/>
          <w:sz w:val="20"/>
          <w:szCs w:val="20"/>
        </w:rPr>
        <w:t xml:space="preserve"> È stato protagonista di</w:t>
      </w:r>
      <w:r w:rsidRPr="00C85777">
        <w:rPr>
          <w:rFonts w:ascii="Arial" w:hAnsi="Arial" w:cs="Arial"/>
          <w:bCs/>
          <w:sz w:val="20"/>
          <w:szCs w:val="20"/>
        </w:rPr>
        <w:t xml:space="preserve"> mostre personali e collettive</w:t>
      </w:r>
      <w:r>
        <w:rPr>
          <w:rFonts w:ascii="Arial" w:hAnsi="Arial" w:cs="Arial"/>
          <w:bCs/>
          <w:sz w:val="20"/>
          <w:szCs w:val="20"/>
        </w:rPr>
        <w:t xml:space="preserve"> e </w:t>
      </w:r>
      <w:r w:rsidRPr="00C85777">
        <w:rPr>
          <w:rFonts w:ascii="Arial" w:hAnsi="Arial" w:cs="Arial"/>
          <w:bCs/>
          <w:sz w:val="20"/>
          <w:szCs w:val="20"/>
        </w:rPr>
        <w:t xml:space="preserve">nel 2011 è stato uno dei dieci </w:t>
      </w:r>
      <w:r>
        <w:rPr>
          <w:rFonts w:ascii="Arial" w:hAnsi="Arial" w:cs="Arial"/>
          <w:bCs/>
          <w:sz w:val="20"/>
          <w:szCs w:val="20"/>
        </w:rPr>
        <w:t>a</w:t>
      </w:r>
      <w:r w:rsidRPr="00C85777">
        <w:rPr>
          <w:rFonts w:ascii="Arial" w:hAnsi="Arial" w:cs="Arial"/>
          <w:bCs/>
          <w:sz w:val="20"/>
          <w:szCs w:val="20"/>
        </w:rPr>
        <w:t xml:space="preserve">rtisti </w:t>
      </w:r>
      <w:r>
        <w:rPr>
          <w:rFonts w:ascii="Arial" w:hAnsi="Arial" w:cs="Arial"/>
          <w:bCs/>
          <w:sz w:val="20"/>
          <w:szCs w:val="20"/>
        </w:rPr>
        <w:t>s</w:t>
      </w:r>
      <w:r w:rsidRPr="00C85777">
        <w:rPr>
          <w:rFonts w:ascii="Arial" w:hAnsi="Arial" w:cs="Arial"/>
          <w:bCs/>
          <w:sz w:val="20"/>
          <w:szCs w:val="20"/>
        </w:rPr>
        <w:t>elezionati dalla Fondazione Roma per la 54° Esposizione Internazionale d’Arte Biennale di Venezia, Padiglione Italia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85777">
        <w:rPr>
          <w:rFonts w:ascii="Arial" w:hAnsi="Arial" w:cs="Arial"/>
          <w:bCs/>
          <w:sz w:val="20"/>
          <w:szCs w:val="20"/>
        </w:rPr>
        <w:t xml:space="preserve">Nel 2019 ha inaugurato una personale al Palazzo delle Nazioni Unite di Ginevra, mentre l’anno seguente ha partecipato all’esposizione </w:t>
      </w:r>
      <w:r w:rsidRPr="00C85777">
        <w:rPr>
          <w:rFonts w:ascii="Arial" w:hAnsi="Arial" w:cs="Arial"/>
          <w:bCs/>
          <w:i/>
          <w:sz w:val="20"/>
          <w:szCs w:val="20"/>
        </w:rPr>
        <w:t>Quirinale Contemporaneo</w:t>
      </w:r>
      <w:r w:rsidRPr="00C85777">
        <w:rPr>
          <w:rFonts w:ascii="Arial" w:hAnsi="Arial" w:cs="Arial"/>
          <w:bCs/>
          <w:sz w:val="20"/>
          <w:szCs w:val="20"/>
        </w:rPr>
        <w:t xml:space="preserve"> a Roma e due sue tele sono state acquisite nella collezione permanente del Palazzo del Quirinale. Nel 2024 il suo </w:t>
      </w:r>
      <w:r w:rsidRPr="00C85777">
        <w:rPr>
          <w:rFonts w:ascii="Arial" w:hAnsi="Arial" w:cs="Arial"/>
          <w:bCs/>
          <w:i/>
          <w:sz w:val="20"/>
          <w:szCs w:val="20"/>
        </w:rPr>
        <w:t>Autoritratto squilibrato</w:t>
      </w:r>
      <w:r w:rsidRPr="00C85777">
        <w:rPr>
          <w:rFonts w:ascii="Arial" w:hAnsi="Arial" w:cs="Arial"/>
          <w:bCs/>
          <w:sz w:val="20"/>
          <w:szCs w:val="20"/>
        </w:rPr>
        <w:t xml:space="preserve"> è stato inserito nella collezione permanente degli autoritratti alle Gallerie degli Uffizi, Galleria d’Arte Moderna di Palazzo Pitti a Firenze.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5FE0FF02" w14:textId="1207E7B5" w:rsidR="00FD30DD" w:rsidRDefault="00FD30DD" w:rsidP="00FD30DD">
      <w:pPr>
        <w:spacing w:after="0" w:line="360" w:lineRule="auto"/>
        <w:jc w:val="both"/>
        <w:rPr>
          <w:rFonts w:ascii="Arial" w:hAnsi="Arial" w:cs="Arial"/>
          <w:bCs/>
        </w:rPr>
      </w:pPr>
    </w:p>
    <w:p w14:paraId="5450D2E9" w14:textId="77777777" w:rsidR="0023518B" w:rsidRDefault="0023518B" w:rsidP="00FD30DD">
      <w:pPr>
        <w:spacing w:after="0" w:line="360" w:lineRule="auto"/>
        <w:jc w:val="both"/>
        <w:rPr>
          <w:rFonts w:ascii="Arial" w:hAnsi="Arial" w:cs="Arial"/>
          <w:bCs/>
        </w:rPr>
      </w:pPr>
    </w:p>
    <w:p w14:paraId="79FB1BFB" w14:textId="4476B948" w:rsidR="00FD30DD" w:rsidRPr="00FD30DD" w:rsidRDefault="00407518" w:rsidP="00FD30DD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 programma delle</w:t>
      </w:r>
      <w:r w:rsidR="00FD30DD" w:rsidRPr="00FD30DD">
        <w:rPr>
          <w:rFonts w:ascii="Arial" w:hAnsi="Arial" w:cs="Arial"/>
          <w:b/>
          <w:bCs/>
        </w:rPr>
        <w:t xml:space="preserve"> attività </w:t>
      </w:r>
    </w:p>
    <w:p w14:paraId="22647473" w14:textId="79D74E7D" w:rsidR="00BC6D21" w:rsidRDefault="00407518" w:rsidP="00FD30D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</w:t>
      </w:r>
      <w:r w:rsidR="00F45E7E">
        <w:rPr>
          <w:rFonts w:ascii="Arial" w:hAnsi="Arial" w:cs="Arial"/>
          <w:bCs/>
        </w:rPr>
        <w:t xml:space="preserve"> rassegna </w:t>
      </w:r>
      <w:r>
        <w:rPr>
          <w:rFonts w:ascii="Arial" w:hAnsi="Arial" w:cs="Arial"/>
          <w:bCs/>
        </w:rPr>
        <w:t>propone</w:t>
      </w:r>
      <w:r w:rsidR="00F45E7E" w:rsidRPr="00F45E7E">
        <w:rPr>
          <w:rFonts w:ascii="Arial" w:hAnsi="Arial" w:cs="Arial"/>
          <w:bCs/>
        </w:rPr>
        <w:t xml:space="preserve"> un ricco programma di </w:t>
      </w:r>
      <w:r w:rsidR="00F45E7E" w:rsidRPr="00654075">
        <w:rPr>
          <w:rFonts w:ascii="Arial" w:hAnsi="Arial" w:cs="Arial"/>
          <w:b/>
          <w:bCs/>
        </w:rPr>
        <w:t xml:space="preserve">attività </w:t>
      </w:r>
      <w:r w:rsidR="00F45E7E">
        <w:rPr>
          <w:rFonts w:ascii="Arial" w:hAnsi="Arial" w:cs="Arial"/>
          <w:bCs/>
        </w:rPr>
        <w:t>che mette al centro</w:t>
      </w:r>
      <w:r w:rsidR="00F45E7E" w:rsidRPr="00F45E7E">
        <w:rPr>
          <w:rFonts w:ascii="Arial" w:hAnsi="Arial" w:cs="Arial"/>
          <w:bCs/>
        </w:rPr>
        <w:t xml:space="preserve"> </w:t>
      </w:r>
      <w:r w:rsidR="00F45E7E">
        <w:rPr>
          <w:rFonts w:ascii="Arial" w:hAnsi="Arial" w:cs="Arial"/>
          <w:bCs/>
        </w:rPr>
        <w:t>le</w:t>
      </w:r>
      <w:r w:rsidR="00F45E7E" w:rsidRPr="00F45E7E">
        <w:rPr>
          <w:rFonts w:ascii="Arial" w:hAnsi="Arial" w:cs="Arial"/>
          <w:bCs/>
        </w:rPr>
        <w:t xml:space="preserve"> </w:t>
      </w:r>
      <w:r w:rsidR="00F45E7E" w:rsidRPr="00654075">
        <w:rPr>
          <w:rFonts w:ascii="Arial" w:hAnsi="Arial" w:cs="Arial"/>
          <w:b/>
          <w:bCs/>
        </w:rPr>
        <w:t>connessioni</w:t>
      </w:r>
      <w:r w:rsidR="00F45E7E" w:rsidRPr="00F45E7E">
        <w:rPr>
          <w:rFonts w:ascii="Arial" w:hAnsi="Arial" w:cs="Arial"/>
          <w:bCs/>
        </w:rPr>
        <w:t xml:space="preserve"> tra </w:t>
      </w:r>
      <w:r w:rsidR="00F45E7E" w:rsidRPr="00654075">
        <w:rPr>
          <w:rFonts w:ascii="Arial" w:hAnsi="Arial" w:cs="Arial"/>
          <w:b/>
          <w:bCs/>
        </w:rPr>
        <w:t>scrittura</w:t>
      </w:r>
      <w:r w:rsidR="00F45E7E" w:rsidRPr="00F45E7E">
        <w:rPr>
          <w:rFonts w:ascii="Arial" w:hAnsi="Arial" w:cs="Arial"/>
          <w:bCs/>
        </w:rPr>
        <w:t xml:space="preserve">, </w:t>
      </w:r>
      <w:r w:rsidR="00F45E7E" w:rsidRPr="00654075">
        <w:rPr>
          <w:rFonts w:ascii="Arial" w:hAnsi="Arial" w:cs="Arial"/>
          <w:b/>
          <w:bCs/>
        </w:rPr>
        <w:t>memoria</w:t>
      </w:r>
      <w:r w:rsidR="00F45E7E" w:rsidRPr="00F45E7E">
        <w:rPr>
          <w:rFonts w:ascii="Arial" w:hAnsi="Arial" w:cs="Arial"/>
          <w:bCs/>
        </w:rPr>
        <w:t xml:space="preserve"> e </w:t>
      </w:r>
      <w:r w:rsidR="00F45E7E" w:rsidRPr="00654075">
        <w:rPr>
          <w:rFonts w:ascii="Arial" w:hAnsi="Arial" w:cs="Arial"/>
          <w:b/>
          <w:bCs/>
        </w:rPr>
        <w:t>racconto</w:t>
      </w:r>
      <w:r w:rsidR="00F45E7E" w:rsidRPr="00F45E7E">
        <w:rPr>
          <w:rFonts w:ascii="Arial" w:hAnsi="Arial" w:cs="Arial"/>
          <w:bCs/>
        </w:rPr>
        <w:t xml:space="preserve">, con </w:t>
      </w:r>
      <w:r w:rsidR="00F45E7E" w:rsidRPr="00654075">
        <w:rPr>
          <w:rFonts w:ascii="Arial" w:hAnsi="Arial" w:cs="Arial"/>
          <w:b/>
          <w:bCs/>
        </w:rPr>
        <w:t>visite guidate</w:t>
      </w:r>
      <w:r w:rsidR="00F45E7E" w:rsidRPr="00F45E7E">
        <w:rPr>
          <w:rFonts w:ascii="Arial" w:hAnsi="Arial" w:cs="Arial"/>
          <w:bCs/>
        </w:rPr>
        <w:t xml:space="preserve">, </w:t>
      </w:r>
      <w:r w:rsidR="00F45E7E" w:rsidRPr="00654075">
        <w:rPr>
          <w:rFonts w:ascii="Arial" w:hAnsi="Arial" w:cs="Arial"/>
          <w:b/>
          <w:bCs/>
        </w:rPr>
        <w:t>laboratori</w:t>
      </w:r>
      <w:r w:rsidR="00F45E7E" w:rsidRPr="00F45E7E">
        <w:rPr>
          <w:rFonts w:ascii="Arial" w:hAnsi="Arial" w:cs="Arial"/>
          <w:bCs/>
        </w:rPr>
        <w:t xml:space="preserve">, </w:t>
      </w:r>
      <w:r w:rsidR="00F45E7E" w:rsidRPr="00654075">
        <w:rPr>
          <w:rFonts w:ascii="Arial" w:hAnsi="Arial" w:cs="Arial"/>
          <w:b/>
          <w:bCs/>
        </w:rPr>
        <w:t>talk</w:t>
      </w:r>
      <w:r w:rsidR="00F45E7E" w:rsidRPr="00F45E7E">
        <w:rPr>
          <w:rFonts w:ascii="Arial" w:hAnsi="Arial" w:cs="Arial"/>
          <w:bCs/>
        </w:rPr>
        <w:t xml:space="preserve">, </w:t>
      </w:r>
      <w:r w:rsidR="00F45E7E" w:rsidRPr="00654075">
        <w:rPr>
          <w:rFonts w:ascii="Arial" w:hAnsi="Arial" w:cs="Arial"/>
          <w:b/>
          <w:bCs/>
        </w:rPr>
        <w:t>progetti di inclusione</w:t>
      </w:r>
      <w:r w:rsidR="00F45E7E" w:rsidRPr="00F45E7E">
        <w:rPr>
          <w:rFonts w:ascii="Arial" w:hAnsi="Arial" w:cs="Arial"/>
          <w:bCs/>
        </w:rPr>
        <w:t xml:space="preserve"> e </w:t>
      </w:r>
      <w:r w:rsidR="00F45E7E" w:rsidRPr="00654075">
        <w:rPr>
          <w:rFonts w:ascii="Arial" w:hAnsi="Arial" w:cs="Arial"/>
          <w:b/>
          <w:bCs/>
        </w:rPr>
        <w:t>performance</w:t>
      </w:r>
      <w:r w:rsidR="00F45E7E" w:rsidRPr="00F45E7E">
        <w:rPr>
          <w:rFonts w:ascii="Arial" w:hAnsi="Arial" w:cs="Arial"/>
          <w:bCs/>
        </w:rPr>
        <w:t xml:space="preserve">, in collaborazione con una pluralità di enti e associazioni </w:t>
      </w:r>
      <w:r w:rsidR="007826EF">
        <w:rPr>
          <w:rFonts w:ascii="Arial" w:hAnsi="Arial" w:cs="Arial"/>
          <w:bCs/>
        </w:rPr>
        <w:t xml:space="preserve">che riunisce </w:t>
      </w:r>
      <w:r w:rsidR="007826EF" w:rsidRPr="00654075">
        <w:rPr>
          <w:rFonts w:ascii="Arial" w:hAnsi="Arial" w:cs="Arial"/>
          <w:b/>
          <w:bCs/>
        </w:rPr>
        <w:t>partner</w:t>
      </w:r>
      <w:r w:rsidR="007826EF">
        <w:rPr>
          <w:rFonts w:ascii="Arial" w:hAnsi="Arial" w:cs="Arial"/>
          <w:bCs/>
        </w:rPr>
        <w:t xml:space="preserve"> come </w:t>
      </w:r>
      <w:r w:rsidR="007826EF" w:rsidRPr="00F45E7E">
        <w:rPr>
          <w:rFonts w:ascii="Arial" w:hAnsi="Arial" w:cs="Arial"/>
          <w:bCs/>
        </w:rPr>
        <w:t xml:space="preserve">Salone OFF del </w:t>
      </w:r>
      <w:r w:rsidR="007826EF" w:rsidRPr="00654075">
        <w:rPr>
          <w:rFonts w:ascii="Arial" w:hAnsi="Arial" w:cs="Arial"/>
          <w:b/>
          <w:bCs/>
        </w:rPr>
        <w:t>Salone Internazionale del Libro</w:t>
      </w:r>
      <w:r w:rsidR="007826EF" w:rsidRPr="00F45E7E">
        <w:rPr>
          <w:rFonts w:ascii="Arial" w:hAnsi="Arial" w:cs="Arial"/>
          <w:bCs/>
        </w:rPr>
        <w:t xml:space="preserve"> di Torino, </w:t>
      </w:r>
      <w:r w:rsidR="007826EF" w:rsidRPr="000C3FF2">
        <w:rPr>
          <w:rFonts w:ascii="Arial" w:hAnsi="Arial" w:cs="Arial"/>
          <w:b/>
          <w:bCs/>
        </w:rPr>
        <w:t>Accademia Albertina di Belle Arti</w:t>
      </w:r>
      <w:r w:rsidR="007826EF" w:rsidRPr="00F45E7E">
        <w:rPr>
          <w:rFonts w:ascii="Arial" w:hAnsi="Arial" w:cs="Arial"/>
          <w:bCs/>
        </w:rPr>
        <w:t xml:space="preserve"> di Torino, Fondazione </w:t>
      </w:r>
      <w:r w:rsidR="007826EF" w:rsidRPr="000C3FF2">
        <w:rPr>
          <w:rFonts w:ascii="Arial" w:hAnsi="Arial" w:cs="Arial"/>
          <w:b/>
          <w:bCs/>
        </w:rPr>
        <w:t>Circolo dei lettori</w:t>
      </w:r>
      <w:r w:rsidR="007826EF">
        <w:rPr>
          <w:rFonts w:ascii="Arial" w:hAnsi="Arial" w:cs="Arial"/>
          <w:bCs/>
        </w:rPr>
        <w:t xml:space="preserve"> e </w:t>
      </w:r>
      <w:r w:rsidR="007826EF" w:rsidRPr="000C3FF2">
        <w:rPr>
          <w:rFonts w:ascii="Arial" w:hAnsi="Arial" w:cs="Arial"/>
          <w:b/>
          <w:bCs/>
        </w:rPr>
        <w:t>Scuola Holden</w:t>
      </w:r>
      <w:r w:rsidR="007826EF">
        <w:rPr>
          <w:rFonts w:ascii="Arial" w:hAnsi="Arial" w:cs="Arial"/>
          <w:bCs/>
        </w:rPr>
        <w:t xml:space="preserve">, insieme alle </w:t>
      </w:r>
      <w:r w:rsidR="007826EF" w:rsidRPr="000C3FF2">
        <w:rPr>
          <w:rFonts w:ascii="Arial" w:hAnsi="Arial" w:cs="Arial"/>
          <w:b/>
          <w:bCs/>
        </w:rPr>
        <w:t xml:space="preserve">associazioni </w:t>
      </w:r>
      <w:proofErr w:type="spellStart"/>
      <w:r w:rsidR="007826EF" w:rsidRPr="000C3FF2">
        <w:rPr>
          <w:rFonts w:ascii="Arial" w:hAnsi="Arial" w:cs="Arial"/>
          <w:b/>
          <w:bCs/>
        </w:rPr>
        <w:t>PassepArt</w:t>
      </w:r>
      <w:proofErr w:type="spellEnd"/>
      <w:r w:rsidR="007826EF" w:rsidRPr="000C3FF2">
        <w:rPr>
          <w:rFonts w:ascii="Arial" w:hAnsi="Arial" w:cs="Arial"/>
          <w:b/>
          <w:bCs/>
        </w:rPr>
        <w:t>-Out</w:t>
      </w:r>
      <w:r w:rsidR="007826EF" w:rsidRPr="00F45E7E">
        <w:rPr>
          <w:rFonts w:ascii="Arial" w:hAnsi="Arial" w:cs="Arial"/>
          <w:bCs/>
        </w:rPr>
        <w:t xml:space="preserve">, </w:t>
      </w:r>
      <w:r w:rsidR="007826EF" w:rsidRPr="000C3FF2">
        <w:rPr>
          <w:rFonts w:ascii="Arial" w:hAnsi="Arial" w:cs="Arial"/>
          <w:b/>
          <w:bCs/>
        </w:rPr>
        <w:t>Mondi in Città onlus</w:t>
      </w:r>
      <w:r w:rsidR="007826EF">
        <w:rPr>
          <w:rFonts w:ascii="Arial" w:hAnsi="Arial" w:cs="Arial"/>
          <w:bCs/>
        </w:rPr>
        <w:t xml:space="preserve"> e </w:t>
      </w:r>
      <w:r w:rsidR="007826EF" w:rsidRPr="000C3FF2">
        <w:rPr>
          <w:rFonts w:ascii="Arial" w:hAnsi="Arial" w:cs="Arial"/>
          <w:b/>
          <w:bCs/>
        </w:rPr>
        <w:t>Amici di Villa della Regina</w:t>
      </w:r>
      <w:r w:rsidR="007826EF">
        <w:rPr>
          <w:rFonts w:ascii="Arial" w:hAnsi="Arial" w:cs="Arial"/>
          <w:bCs/>
        </w:rPr>
        <w:t xml:space="preserve">. Gli </w:t>
      </w:r>
      <w:r w:rsidR="00361C22">
        <w:rPr>
          <w:rFonts w:ascii="Arial" w:hAnsi="Arial" w:cs="Arial"/>
          <w:bCs/>
        </w:rPr>
        <w:t>appuntamenti</w:t>
      </w:r>
      <w:r w:rsidR="007826EF">
        <w:rPr>
          <w:rFonts w:ascii="Arial" w:hAnsi="Arial" w:cs="Arial"/>
          <w:bCs/>
        </w:rPr>
        <w:t xml:space="preserve"> si </w:t>
      </w:r>
      <w:r w:rsidR="00361C22">
        <w:rPr>
          <w:rFonts w:ascii="Arial" w:hAnsi="Arial" w:cs="Arial"/>
          <w:bCs/>
        </w:rPr>
        <w:t>terranno</w:t>
      </w:r>
      <w:r w:rsidR="007826EF">
        <w:rPr>
          <w:rFonts w:ascii="Arial" w:hAnsi="Arial" w:cs="Arial"/>
          <w:bCs/>
        </w:rPr>
        <w:t xml:space="preserve"> nelle sale della residenza e nei giardini</w:t>
      </w:r>
      <w:r w:rsidR="00995C55">
        <w:rPr>
          <w:rFonts w:ascii="Arial" w:hAnsi="Arial" w:cs="Arial"/>
          <w:bCs/>
        </w:rPr>
        <w:t xml:space="preserve">, </w:t>
      </w:r>
      <w:r w:rsidR="00BC6D21">
        <w:rPr>
          <w:rFonts w:ascii="Arial" w:hAnsi="Arial" w:cs="Arial"/>
          <w:bCs/>
        </w:rPr>
        <w:t xml:space="preserve">utilizzando </w:t>
      </w:r>
      <w:r w:rsidR="00995C55">
        <w:rPr>
          <w:rFonts w:ascii="Arial" w:hAnsi="Arial" w:cs="Arial"/>
          <w:bCs/>
        </w:rPr>
        <w:t xml:space="preserve">anche </w:t>
      </w:r>
      <w:r w:rsidR="00BC6D21">
        <w:rPr>
          <w:rFonts w:ascii="Arial" w:hAnsi="Arial" w:cs="Arial"/>
          <w:bCs/>
        </w:rPr>
        <w:t>il</w:t>
      </w:r>
      <w:r w:rsidR="007826EF">
        <w:rPr>
          <w:rFonts w:ascii="Arial" w:hAnsi="Arial" w:cs="Arial"/>
          <w:bCs/>
        </w:rPr>
        <w:t xml:space="preserve"> piccolo </w:t>
      </w:r>
      <w:r w:rsidR="00995C55">
        <w:rPr>
          <w:rFonts w:ascii="Arial" w:hAnsi="Arial" w:cs="Arial"/>
          <w:bCs/>
        </w:rPr>
        <w:t>padiglione</w:t>
      </w:r>
      <w:r w:rsidR="009C144D">
        <w:rPr>
          <w:rFonts w:ascii="Arial" w:hAnsi="Arial" w:cs="Arial"/>
          <w:bCs/>
        </w:rPr>
        <w:t xml:space="preserve"> dedicato all’Accademia dei Solinghi, il cenacolo riunito nel Seicento dal cardinal Maurizio, dando inizio </w:t>
      </w:r>
      <w:r w:rsidR="00995C55">
        <w:rPr>
          <w:rFonts w:ascii="Arial" w:hAnsi="Arial" w:cs="Arial"/>
          <w:bCs/>
        </w:rPr>
        <w:t xml:space="preserve">alla </w:t>
      </w:r>
      <w:r w:rsidR="00BE1CCD">
        <w:rPr>
          <w:rFonts w:ascii="Arial" w:hAnsi="Arial" w:cs="Arial"/>
          <w:bCs/>
        </w:rPr>
        <w:t>tradizione</w:t>
      </w:r>
      <w:r w:rsidR="00995C55">
        <w:rPr>
          <w:rFonts w:ascii="Arial" w:hAnsi="Arial" w:cs="Arial"/>
          <w:bCs/>
        </w:rPr>
        <w:t xml:space="preserve"> di Villa della Regina come </w:t>
      </w:r>
      <w:r w:rsidR="00BE1CCD">
        <w:rPr>
          <w:rFonts w:ascii="Arial" w:hAnsi="Arial" w:cs="Arial"/>
          <w:bCs/>
        </w:rPr>
        <w:t>luogo dedicato alla cultura e</w:t>
      </w:r>
      <w:r w:rsidR="00995C55">
        <w:rPr>
          <w:rFonts w:ascii="Arial" w:hAnsi="Arial" w:cs="Arial"/>
          <w:bCs/>
        </w:rPr>
        <w:t xml:space="preserve"> </w:t>
      </w:r>
      <w:r w:rsidR="00BE1CCD">
        <w:rPr>
          <w:rFonts w:ascii="Arial" w:hAnsi="Arial" w:cs="Arial"/>
          <w:bCs/>
        </w:rPr>
        <w:t>a</w:t>
      </w:r>
      <w:r w:rsidR="00995C55">
        <w:rPr>
          <w:rFonts w:ascii="Arial" w:hAnsi="Arial" w:cs="Arial"/>
          <w:bCs/>
        </w:rPr>
        <w:t xml:space="preserve">lle arti. </w:t>
      </w:r>
    </w:p>
    <w:p w14:paraId="2B591548" w14:textId="4F2CC9DB" w:rsidR="00E96140" w:rsidRDefault="009C144D" w:rsidP="00B871CC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Per </w:t>
      </w:r>
      <w:r w:rsidRPr="00EE3950">
        <w:rPr>
          <w:rFonts w:ascii="Arial" w:hAnsi="Arial" w:cs="Arial"/>
          <w:b/>
          <w:bCs/>
        </w:rPr>
        <w:t>sei settimane</w:t>
      </w:r>
      <w:r>
        <w:rPr>
          <w:rFonts w:ascii="Arial" w:hAnsi="Arial" w:cs="Arial"/>
          <w:bCs/>
        </w:rPr>
        <w:t xml:space="preserve">, </w:t>
      </w:r>
      <w:r w:rsidR="000F2FD0">
        <w:rPr>
          <w:rFonts w:ascii="Arial" w:hAnsi="Arial" w:cs="Arial"/>
          <w:bCs/>
        </w:rPr>
        <w:t>Villa della Regina</w:t>
      </w:r>
      <w:r>
        <w:rPr>
          <w:rFonts w:ascii="Arial" w:hAnsi="Arial" w:cs="Arial"/>
          <w:bCs/>
        </w:rPr>
        <w:t xml:space="preserve"> </w:t>
      </w:r>
      <w:r w:rsidR="000F2FD0">
        <w:rPr>
          <w:rFonts w:ascii="Arial" w:hAnsi="Arial" w:cs="Arial"/>
          <w:bCs/>
        </w:rPr>
        <w:t xml:space="preserve">sarà teatro di </w:t>
      </w:r>
      <w:r>
        <w:rPr>
          <w:rFonts w:ascii="Arial" w:hAnsi="Arial" w:cs="Arial"/>
          <w:bCs/>
        </w:rPr>
        <w:t xml:space="preserve">molteplici </w:t>
      </w:r>
      <w:r w:rsidR="000F2FD0" w:rsidRPr="00EE3950">
        <w:rPr>
          <w:rFonts w:ascii="Arial" w:hAnsi="Arial" w:cs="Arial"/>
          <w:b/>
          <w:bCs/>
        </w:rPr>
        <w:t>eventi</w:t>
      </w:r>
      <w:r w:rsidR="00EE3950">
        <w:rPr>
          <w:rFonts w:ascii="Arial" w:hAnsi="Arial" w:cs="Arial"/>
          <w:bCs/>
        </w:rPr>
        <w:t>. Solo per citar</w:t>
      </w:r>
      <w:r w:rsidR="00970E30">
        <w:rPr>
          <w:rFonts w:ascii="Arial" w:hAnsi="Arial" w:cs="Arial"/>
          <w:bCs/>
        </w:rPr>
        <w:t>n</w:t>
      </w:r>
      <w:r w:rsidR="00EE3950">
        <w:rPr>
          <w:rFonts w:ascii="Arial" w:hAnsi="Arial" w:cs="Arial"/>
          <w:bCs/>
        </w:rPr>
        <w:t>e alcuni, i</w:t>
      </w:r>
      <w:r w:rsidR="000F2FD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laboratori </w:t>
      </w:r>
      <w:r w:rsidR="000F2FD0">
        <w:rPr>
          <w:rFonts w:ascii="Arial" w:hAnsi="Arial" w:cs="Arial"/>
          <w:bCs/>
        </w:rPr>
        <w:t>d</w:t>
      </w:r>
      <w:r w:rsidR="00EE3950">
        <w:rPr>
          <w:rFonts w:ascii="Arial" w:hAnsi="Arial" w:cs="Arial"/>
          <w:bCs/>
        </w:rPr>
        <w:t>e</w:t>
      </w:r>
      <w:r w:rsidR="000F2FD0">
        <w:rPr>
          <w:rFonts w:ascii="Arial" w:hAnsi="Arial" w:cs="Arial"/>
          <w:bCs/>
        </w:rPr>
        <w:t>ll’A</w:t>
      </w:r>
      <w:r w:rsidR="000F2FD0" w:rsidRPr="00F45E7E">
        <w:rPr>
          <w:rFonts w:ascii="Arial" w:hAnsi="Arial" w:cs="Arial"/>
          <w:bCs/>
        </w:rPr>
        <w:t>ssociazion</w:t>
      </w:r>
      <w:r w:rsidR="000F2FD0">
        <w:rPr>
          <w:rFonts w:ascii="Arial" w:hAnsi="Arial" w:cs="Arial"/>
          <w:bCs/>
        </w:rPr>
        <w:t xml:space="preserve">e </w:t>
      </w:r>
      <w:proofErr w:type="spellStart"/>
      <w:r w:rsidR="000F2FD0" w:rsidRPr="00F45E7E">
        <w:rPr>
          <w:rFonts w:ascii="Arial" w:hAnsi="Arial" w:cs="Arial"/>
          <w:bCs/>
        </w:rPr>
        <w:t>PassepArt</w:t>
      </w:r>
      <w:proofErr w:type="spellEnd"/>
      <w:r w:rsidR="000F2FD0" w:rsidRPr="00F45E7E">
        <w:rPr>
          <w:rFonts w:ascii="Arial" w:hAnsi="Arial" w:cs="Arial"/>
          <w:bCs/>
        </w:rPr>
        <w:t>-Out</w:t>
      </w:r>
      <w:r w:rsidR="000F2FD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per apprendere le tecniche dello sbalzo su alluminio e della rilegatura</w:t>
      </w:r>
      <w:r w:rsidR="0060189F">
        <w:rPr>
          <w:rFonts w:ascii="Arial" w:hAnsi="Arial" w:cs="Arial"/>
          <w:bCs/>
        </w:rPr>
        <w:t>,</w:t>
      </w:r>
      <w:r w:rsidR="000F2FD0">
        <w:rPr>
          <w:rFonts w:ascii="Arial" w:hAnsi="Arial" w:cs="Arial"/>
          <w:bCs/>
        </w:rPr>
        <w:t xml:space="preserve"> sviluppare </w:t>
      </w:r>
      <w:r w:rsidR="00BE1CCD" w:rsidRPr="00BE1CCD">
        <w:rPr>
          <w:rFonts w:ascii="Arial" w:hAnsi="Arial" w:cs="Arial"/>
          <w:bCs/>
        </w:rPr>
        <w:t>un’azione performativa</w:t>
      </w:r>
      <w:r w:rsidR="0060189F">
        <w:rPr>
          <w:rFonts w:ascii="Arial" w:hAnsi="Arial" w:cs="Arial"/>
          <w:bCs/>
        </w:rPr>
        <w:t xml:space="preserve"> e dedicarsi al disegno dal vero</w:t>
      </w:r>
      <w:r w:rsidR="000F2FD0">
        <w:rPr>
          <w:rFonts w:ascii="Arial" w:hAnsi="Arial" w:cs="Arial"/>
          <w:bCs/>
        </w:rPr>
        <w:t xml:space="preserve"> (v</w:t>
      </w:r>
      <w:r w:rsidR="000F2FD0" w:rsidRPr="000F2FD0">
        <w:rPr>
          <w:rFonts w:ascii="Arial" w:hAnsi="Arial" w:cs="Arial"/>
          <w:bCs/>
        </w:rPr>
        <w:t>enerdì 11</w:t>
      </w:r>
      <w:r w:rsidR="000F2FD0">
        <w:rPr>
          <w:rFonts w:ascii="Arial" w:hAnsi="Arial" w:cs="Arial"/>
          <w:bCs/>
        </w:rPr>
        <w:t xml:space="preserve"> e </w:t>
      </w:r>
      <w:r w:rsidR="000F2FD0" w:rsidRPr="000F2FD0">
        <w:rPr>
          <w:rFonts w:ascii="Arial" w:hAnsi="Arial" w:cs="Arial"/>
          <w:bCs/>
        </w:rPr>
        <w:t>18 aprile</w:t>
      </w:r>
      <w:r w:rsidR="000F2FD0">
        <w:rPr>
          <w:rFonts w:ascii="Arial" w:hAnsi="Arial" w:cs="Arial"/>
          <w:bCs/>
        </w:rPr>
        <w:t xml:space="preserve">, </w:t>
      </w:r>
      <w:r w:rsidR="000F2FD0" w:rsidRPr="000F2FD0">
        <w:rPr>
          <w:rFonts w:ascii="Arial" w:hAnsi="Arial" w:cs="Arial"/>
          <w:bCs/>
        </w:rPr>
        <w:t xml:space="preserve">9 </w:t>
      </w:r>
      <w:r w:rsidR="000F2FD0">
        <w:rPr>
          <w:rFonts w:ascii="Arial" w:hAnsi="Arial" w:cs="Arial"/>
          <w:bCs/>
        </w:rPr>
        <w:t xml:space="preserve">e </w:t>
      </w:r>
      <w:r w:rsidR="000F2FD0" w:rsidRPr="000F2FD0">
        <w:rPr>
          <w:rFonts w:ascii="Arial" w:hAnsi="Arial" w:cs="Arial"/>
          <w:bCs/>
        </w:rPr>
        <w:lastRenderedPageBreak/>
        <w:t>16 maggio</w:t>
      </w:r>
      <w:r w:rsidR="000F2FD0">
        <w:rPr>
          <w:rFonts w:ascii="Arial" w:hAnsi="Arial" w:cs="Arial"/>
          <w:bCs/>
        </w:rPr>
        <w:t xml:space="preserve"> dalle 15.00 alle 18.00); </w:t>
      </w:r>
      <w:r w:rsidR="0060189F">
        <w:rPr>
          <w:rFonts w:ascii="Arial" w:hAnsi="Arial" w:cs="Arial"/>
        </w:rPr>
        <w:t>la c</w:t>
      </w:r>
      <w:r w:rsidR="0060189F" w:rsidRPr="0060189F">
        <w:rPr>
          <w:rFonts w:ascii="Arial" w:hAnsi="Arial" w:cs="Arial"/>
        </w:rPr>
        <w:t xml:space="preserve">onferenza di Danilo Zagaria e Eleni </w:t>
      </w:r>
      <w:proofErr w:type="spellStart"/>
      <w:r w:rsidR="0060189F" w:rsidRPr="0060189F">
        <w:rPr>
          <w:rFonts w:ascii="Arial" w:hAnsi="Arial" w:cs="Arial"/>
        </w:rPr>
        <w:t>Molos</w:t>
      </w:r>
      <w:proofErr w:type="spellEnd"/>
      <w:r w:rsidR="0060189F">
        <w:rPr>
          <w:rFonts w:ascii="Arial" w:hAnsi="Arial" w:cs="Arial"/>
        </w:rPr>
        <w:t xml:space="preserve"> </w:t>
      </w:r>
      <w:r w:rsidR="0060189F">
        <w:rPr>
          <w:rFonts w:ascii="Arial" w:eastAsia="Calibri" w:hAnsi="Arial" w:cs="Arial"/>
        </w:rPr>
        <w:t>sulla narrazione dell’ambiente e della crisi climatica</w:t>
      </w:r>
      <w:r w:rsidR="0060189F" w:rsidRPr="0060189F">
        <w:rPr>
          <w:rFonts w:ascii="Arial" w:hAnsi="Arial" w:cs="Arial"/>
        </w:rPr>
        <w:t xml:space="preserve">, </w:t>
      </w:r>
      <w:r w:rsidR="00B871CC">
        <w:rPr>
          <w:rFonts w:ascii="Arial" w:hAnsi="Arial" w:cs="Arial"/>
        </w:rPr>
        <w:t>n</w:t>
      </w:r>
      <w:r w:rsidR="0060189F" w:rsidRPr="0060189F">
        <w:rPr>
          <w:rFonts w:ascii="Arial" w:hAnsi="Arial" w:cs="Arial"/>
        </w:rPr>
        <w:t xml:space="preserve">ella settimana </w:t>
      </w:r>
      <w:r w:rsidR="00B871CC">
        <w:rPr>
          <w:rFonts w:ascii="Arial" w:hAnsi="Arial" w:cs="Arial"/>
        </w:rPr>
        <w:t>in cui ricorrono la</w:t>
      </w:r>
      <w:r w:rsidR="0060189F" w:rsidRPr="0060189F">
        <w:rPr>
          <w:rFonts w:ascii="Arial" w:hAnsi="Arial" w:cs="Arial"/>
        </w:rPr>
        <w:t xml:space="preserve"> Giornata mondiale del libro e del diritto d’autore e </w:t>
      </w:r>
      <w:r w:rsidR="00B871CC">
        <w:rPr>
          <w:rFonts w:ascii="Arial" w:hAnsi="Arial" w:cs="Arial"/>
        </w:rPr>
        <w:t>la</w:t>
      </w:r>
      <w:r w:rsidR="0060189F" w:rsidRPr="0060189F">
        <w:rPr>
          <w:rFonts w:ascii="Arial" w:hAnsi="Arial" w:cs="Arial"/>
        </w:rPr>
        <w:t xml:space="preserve"> Giornata Mondiale della Terra</w:t>
      </w:r>
      <w:r w:rsidR="0060189F">
        <w:rPr>
          <w:rFonts w:ascii="Arial" w:eastAsia="Calibri" w:hAnsi="Arial" w:cs="Arial"/>
        </w:rPr>
        <w:t xml:space="preserve"> (s</w:t>
      </w:r>
      <w:r w:rsidR="0060189F" w:rsidRPr="0060189F">
        <w:rPr>
          <w:rFonts w:ascii="Arial" w:eastAsia="Calibri" w:hAnsi="Arial" w:cs="Arial"/>
        </w:rPr>
        <w:t xml:space="preserve">abato 12 aprile </w:t>
      </w:r>
      <w:r w:rsidR="0060189F">
        <w:rPr>
          <w:rFonts w:ascii="Arial" w:eastAsia="Calibri" w:hAnsi="Arial" w:cs="Arial"/>
        </w:rPr>
        <w:t>alle</w:t>
      </w:r>
      <w:r w:rsidR="0060189F" w:rsidRPr="0060189F">
        <w:rPr>
          <w:rFonts w:ascii="Arial" w:eastAsia="Calibri" w:hAnsi="Arial" w:cs="Arial"/>
        </w:rPr>
        <w:t xml:space="preserve"> 16.00</w:t>
      </w:r>
      <w:r w:rsidR="0060189F">
        <w:rPr>
          <w:rFonts w:ascii="Arial" w:eastAsia="Calibri" w:hAnsi="Arial" w:cs="Arial"/>
        </w:rPr>
        <w:t xml:space="preserve">); </w:t>
      </w:r>
      <w:r w:rsidR="00EE3950">
        <w:rPr>
          <w:rFonts w:ascii="Arial" w:hAnsi="Arial" w:cs="Arial"/>
          <w:bCs/>
        </w:rPr>
        <w:t xml:space="preserve">la </w:t>
      </w:r>
      <w:r w:rsidR="00EE3950" w:rsidRPr="009C144D">
        <w:rPr>
          <w:rFonts w:ascii="Arial" w:hAnsi="Arial" w:cs="Arial"/>
          <w:bCs/>
        </w:rPr>
        <w:t xml:space="preserve">performance partecipativa </w:t>
      </w:r>
      <w:r w:rsidR="00EE3950" w:rsidRPr="00644743">
        <w:rPr>
          <w:rFonts w:ascii="Arial" w:hAnsi="Arial" w:cs="Arial"/>
          <w:bCs/>
          <w:i/>
          <w:iCs/>
        </w:rPr>
        <w:t>Sete</w:t>
      </w:r>
      <w:r w:rsidR="00EE3950">
        <w:rPr>
          <w:rFonts w:ascii="Arial" w:hAnsi="Arial" w:cs="Arial"/>
          <w:bCs/>
        </w:rPr>
        <w:t xml:space="preserve"> a cura di</w:t>
      </w:r>
      <w:r w:rsidR="00DF5E75">
        <w:rPr>
          <w:rFonts w:ascii="Arial" w:hAnsi="Arial" w:cs="Arial"/>
          <w:bCs/>
        </w:rPr>
        <w:t xml:space="preserve"> dottorande e dottorandi </w:t>
      </w:r>
      <w:r w:rsidR="00DF5E75" w:rsidRPr="009C144D">
        <w:rPr>
          <w:rFonts w:ascii="Arial" w:hAnsi="Arial" w:cs="Arial"/>
          <w:bCs/>
        </w:rPr>
        <w:t xml:space="preserve">dell’Accademia Albertina </w:t>
      </w:r>
      <w:r w:rsidR="00DF5E75">
        <w:rPr>
          <w:rFonts w:ascii="Arial" w:hAnsi="Arial" w:cs="Arial"/>
          <w:bCs/>
        </w:rPr>
        <w:t>(</w:t>
      </w:r>
      <w:r w:rsidR="00644743">
        <w:rPr>
          <w:rFonts w:ascii="Arial" w:hAnsi="Arial" w:cs="Arial"/>
          <w:bCs/>
        </w:rPr>
        <w:t xml:space="preserve">sabato </w:t>
      </w:r>
      <w:r w:rsidR="00DF5E75">
        <w:rPr>
          <w:rFonts w:ascii="Arial" w:hAnsi="Arial" w:cs="Arial"/>
          <w:bCs/>
        </w:rPr>
        <w:t xml:space="preserve">10 maggio alle 15.30); </w:t>
      </w:r>
      <w:r w:rsidR="00361C22">
        <w:rPr>
          <w:rFonts w:ascii="Arial" w:hAnsi="Arial" w:cs="Arial"/>
          <w:bCs/>
        </w:rPr>
        <w:t xml:space="preserve">l’incontro con </w:t>
      </w:r>
      <w:r w:rsidR="0068385D" w:rsidRPr="0068385D">
        <w:rPr>
          <w:rFonts w:ascii="Arial" w:hAnsi="Arial" w:cs="Arial"/>
          <w:bCs/>
        </w:rPr>
        <w:t>il direttore della Fondazione Circolo dei lettori</w:t>
      </w:r>
      <w:r w:rsidR="0068385D">
        <w:rPr>
          <w:rFonts w:ascii="Arial" w:hAnsi="Arial" w:cs="Arial"/>
          <w:bCs/>
        </w:rPr>
        <w:t xml:space="preserve"> </w:t>
      </w:r>
      <w:r w:rsidR="000F2FD0" w:rsidRPr="000F2FD0">
        <w:rPr>
          <w:rFonts w:ascii="Arial" w:hAnsi="Arial" w:cs="Arial"/>
          <w:bCs/>
        </w:rPr>
        <w:t xml:space="preserve">Giuseppe </w:t>
      </w:r>
      <w:proofErr w:type="spellStart"/>
      <w:r w:rsidR="000F2FD0" w:rsidRPr="000F2FD0">
        <w:rPr>
          <w:rFonts w:ascii="Arial" w:hAnsi="Arial" w:cs="Arial"/>
          <w:bCs/>
        </w:rPr>
        <w:t>Culicchia</w:t>
      </w:r>
      <w:proofErr w:type="spellEnd"/>
      <w:r w:rsidR="000F2FD0" w:rsidRPr="000F2FD0">
        <w:rPr>
          <w:rFonts w:ascii="Arial" w:hAnsi="Arial" w:cs="Arial"/>
          <w:bCs/>
        </w:rPr>
        <w:t xml:space="preserve">, </w:t>
      </w:r>
      <w:r w:rsidR="000F2FD0" w:rsidRPr="00644743">
        <w:rPr>
          <w:rFonts w:ascii="Arial" w:hAnsi="Arial" w:cs="Arial"/>
          <w:bCs/>
          <w:i/>
          <w:iCs/>
        </w:rPr>
        <w:t>Ex libris ed ex librerie da un ex libraio</w:t>
      </w:r>
      <w:r w:rsidR="00EE3950">
        <w:rPr>
          <w:rFonts w:ascii="Arial" w:hAnsi="Arial" w:cs="Arial"/>
          <w:bCs/>
        </w:rPr>
        <w:t xml:space="preserve"> </w:t>
      </w:r>
      <w:r w:rsidR="00644743">
        <w:rPr>
          <w:rFonts w:ascii="Arial" w:hAnsi="Arial" w:cs="Arial"/>
          <w:bCs/>
        </w:rPr>
        <w:t>(g</w:t>
      </w:r>
      <w:r w:rsidR="00644743" w:rsidRPr="00644743">
        <w:rPr>
          <w:rFonts w:ascii="Arial" w:hAnsi="Arial" w:cs="Arial"/>
          <w:bCs/>
        </w:rPr>
        <w:t xml:space="preserve">iovedì 8 maggio </w:t>
      </w:r>
      <w:r w:rsidR="00644743">
        <w:rPr>
          <w:rFonts w:ascii="Arial" w:hAnsi="Arial" w:cs="Arial"/>
          <w:bCs/>
        </w:rPr>
        <w:t>alle</w:t>
      </w:r>
      <w:r w:rsidR="00644743" w:rsidRPr="00644743">
        <w:rPr>
          <w:rFonts w:ascii="Arial" w:hAnsi="Arial" w:cs="Arial"/>
          <w:bCs/>
        </w:rPr>
        <w:t xml:space="preserve"> 17</w:t>
      </w:r>
      <w:r w:rsidR="00644743">
        <w:rPr>
          <w:rFonts w:ascii="Arial" w:hAnsi="Arial" w:cs="Arial"/>
          <w:bCs/>
        </w:rPr>
        <w:t>.</w:t>
      </w:r>
      <w:r w:rsidR="00644743" w:rsidRPr="00644743">
        <w:rPr>
          <w:rFonts w:ascii="Arial" w:hAnsi="Arial" w:cs="Arial"/>
          <w:bCs/>
        </w:rPr>
        <w:t>00</w:t>
      </w:r>
      <w:r w:rsidR="00644743">
        <w:rPr>
          <w:rFonts w:ascii="Arial" w:hAnsi="Arial" w:cs="Arial"/>
          <w:bCs/>
        </w:rPr>
        <w:t>)</w:t>
      </w:r>
      <w:r w:rsidR="00361C22">
        <w:rPr>
          <w:rFonts w:ascii="Arial" w:hAnsi="Arial" w:cs="Arial"/>
          <w:bCs/>
        </w:rPr>
        <w:t xml:space="preserve">; la conferenza di </w:t>
      </w:r>
      <w:r w:rsidR="00361C22" w:rsidRPr="000F2FD0">
        <w:rPr>
          <w:rFonts w:ascii="Arial" w:hAnsi="Arial" w:cs="Arial"/>
          <w:bCs/>
        </w:rPr>
        <w:t>Martino Gozzi</w:t>
      </w:r>
      <w:r w:rsidR="00361C22">
        <w:rPr>
          <w:rFonts w:ascii="Arial" w:hAnsi="Arial" w:cs="Arial"/>
          <w:bCs/>
        </w:rPr>
        <w:t xml:space="preserve"> e </w:t>
      </w:r>
      <w:r w:rsidR="00361C22" w:rsidRPr="000F2FD0">
        <w:rPr>
          <w:rFonts w:ascii="Arial" w:hAnsi="Arial" w:cs="Arial"/>
          <w:bCs/>
        </w:rPr>
        <w:t>Annalisa Ambrosio</w:t>
      </w:r>
      <w:r w:rsidR="00361C22">
        <w:rPr>
          <w:rFonts w:ascii="Arial" w:hAnsi="Arial" w:cs="Arial"/>
          <w:bCs/>
        </w:rPr>
        <w:t xml:space="preserve"> della </w:t>
      </w:r>
      <w:r w:rsidR="00361C22" w:rsidRPr="000F2FD0">
        <w:rPr>
          <w:rFonts w:ascii="Arial" w:hAnsi="Arial" w:cs="Arial"/>
          <w:bCs/>
        </w:rPr>
        <w:t xml:space="preserve">Scuola Holden, </w:t>
      </w:r>
      <w:r w:rsidR="00361C22" w:rsidRPr="00644743">
        <w:rPr>
          <w:rFonts w:ascii="Arial" w:hAnsi="Arial" w:cs="Arial"/>
          <w:bCs/>
          <w:i/>
          <w:iCs/>
        </w:rPr>
        <w:t>Per una filosofia dell’amore. Viaggio letterario nella storia del sentimento amoroso, da Platone a Michela Murgia</w:t>
      </w:r>
      <w:r w:rsidR="00361C22">
        <w:rPr>
          <w:rFonts w:ascii="Arial" w:hAnsi="Arial" w:cs="Arial"/>
          <w:bCs/>
        </w:rPr>
        <w:t xml:space="preserve"> (mercoledì 14 maggio alle 17.00). </w:t>
      </w:r>
      <w:r w:rsidR="00EE3950">
        <w:rPr>
          <w:rFonts w:ascii="Arial" w:hAnsi="Arial" w:cs="Arial"/>
          <w:bCs/>
        </w:rPr>
        <w:t>Q</w:t>
      </w:r>
      <w:r w:rsidR="00573F88">
        <w:rPr>
          <w:rFonts w:ascii="Arial" w:hAnsi="Arial" w:cs="Arial"/>
          <w:bCs/>
        </w:rPr>
        <w:t xml:space="preserve">uesta prima </w:t>
      </w:r>
      <w:r w:rsidR="00180466">
        <w:rPr>
          <w:rFonts w:ascii="Arial" w:hAnsi="Arial" w:cs="Arial"/>
          <w:bCs/>
        </w:rPr>
        <w:t xml:space="preserve">parte </w:t>
      </w:r>
      <w:r w:rsidR="00573F88">
        <w:rPr>
          <w:rFonts w:ascii="Arial" w:hAnsi="Arial" w:cs="Arial"/>
          <w:bCs/>
        </w:rPr>
        <w:t xml:space="preserve">della rassegna </w:t>
      </w:r>
      <w:r w:rsidR="003C3263">
        <w:rPr>
          <w:rFonts w:ascii="Arial" w:hAnsi="Arial" w:cs="Arial"/>
          <w:bCs/>
        </w:rPr>
        <w:t xml:space="preserve">vedrà </w:t>
      </w:r>
      <w:r w:rsidR="00180466">
        <w:rPr>
          <w:rFonts w:ascii="Arial" w:hAnsi="Arial" w:cs="Arial"/>
          <w:bCs/>
        </w:rPr>
        <w:t xml:space="preserve">anche </w:t>
      </w:r>
      <w:r w:rsidR="003C3263">
        <w:rPr>
          <w:rFonts w:ascii="Arial" w:hAnsi="Arial" w:cs="Arial"/>
          <w:bCs/>
        </w:rPr>
        <w:t>l’</w:t>
      </w:r>
      <w:r w:rsidR="00573F88">
        <w:rPr>
          <w:rFonts w:ascii="Arial" w:hAnsi="Arial" w:cs="Arial"/>
          <w:bCs/>
        </w:rPr>
        <w:t xml:space="preserve">avvio </w:t>
      </w:r>
      <w:r w:rsidR="00180466">
        <w:rPr>
          <w:rFonts w:ascii="Arial" w:hAnsi="Arial" w:cs="Arial"/>
          <w:bCs/>
        </w:rPr>
        <w:t>di</w:t>
      </w:r>
      <w:r w:rsidR="00573F88">
        <w:rPr>
          <w:rFonts w:ascii="Arial" w:hAnsi="Arial" w:cs="Arial"/>
          <w:bCs/>
        </w:rPr>
        <w:t xml:space="preserve"> un progetto di</w:t>
      </w:r>
      <w:r w:rsidR="00573F88" w:rsidRPr="00644743">
        <w:rPr>
          <w:rFonts w:ascii="Arial" w:hAnsi="Arial" w:cs="Arial"/>
          <w:bCs/>
        </w:rPr>
        <w:t xml:space="preserve"> dialogo interculturale e coesione sociale</w:t>
      </w:r>
      <w:r w:rsidR="00573F88">
        <w:rPr>
          <w:rFonts w:ascii="Arial" w:hAnsi="Arial" w:cs="Arial"/>
          <w:bCs/>
        </w:rPr>
        <w:t xml:space="preserve">, </w:t>
      </w:r>
      <w:r w:rsidR="00180466">
        <w:rPr>
          <w:rFonts w:ascii="Arial" w:hAnsi="Arial" w:cs="Arial"/>
          <w:bCs/>
        </w:rPr>
        <w:t xml:space="preserve">realizzato </w:t>
      </w:r>
      <w:r w:rsidR="00573F88">
        <w:rPr>
          <w:rFonts w:ascii="Arial" w:hAnsi="Arial" w:cs="Arial"/>
          <w:bCs/>
        </w:rPr>
        <w:t xml:space="preserve">insieme a </w:t>
      </w:r>
      <w:r w:rsidR="00573F88" w:rsidRPr="00F45E7E">
        <w:rPr>
          <w:rFonts w:ascii="Arial" w:hAnsi="Arial" w:cs="Arial"/>
          <w:bCs/>
        </w:rPr>
        <w:t>Mondi in Città onlus</w:t>
      </w:r>
      <w:r w:rsidR="00180466">
        <w:rPr>
          <w:rFonts w:ascii="Arial" w:hAnsi="Arial" w:cs="Arial"/>
          <w:bCs/>
        </w:rPr>
        <w:t xml:space="preserve"> che,</w:t>
      </w:r>
      <w:r w:rsidR="00573F88">
        <w:rPr>
          <w:rFonts w:ascii="Arial" w:hAnsi="Arial" w:cs="Arial"/>
          <w:bCs/>
        </w:rPr>
        <w:t xml:space="preserve"> da oltre dieci anni</w:t>
      </w:r>
      <w:r w:rsidR="00180466">
        <w:rPr>
          <w:rFonts w:ascii="Arial" w:hAnsi="Arial" w:cs="Arial"/>
          <w:bCs/>
        </w:rPr>
        <w:t xml:space="preserve">, opera </w:t>
      </w:r>
      <w:r w:rsidR="00573F88">
        <w:rPr>
          <w:rFonts w:ascii="Arial" w:hAnsi="Arial" w:cs="Arial"/>
          <w:bCs/>
        </w:rPr>
        <w:t xml:space="preserve">sul territorio per favorire </w:t>
      </w:r>
      <w:r w:rsidR="00644743" w:rsidRPr="00644743">
        <w:rPr>
          <w:rFonts w:ascii="Arial" w:hAnsi="Arial" w:cs="Arial"/>
          <w:bCs/>
        </w:rPr>
        <w:t xml:space="preserve">l’integrazione </w:t>
      </w:r>
      <w:r w:rsidR="00573F88">
        <w:rPr>
          <w:rFonts w:ascii="Arial" w:hAnsi="Arial" w:cs="Arial"/>
          <w:bCs/>
        </w:rPr>
        <w:t>di</w:t>
      </w:r>
      <w:r w:rsidR="00644743" w:rsidRPr="00644743">
        <w:rPr>
          <w:rFonts w:ascii="Arial" w:hAnsi="Arial" w:cs="Arial"/>
          <w:bCs/>
        </w:rPr>
        <w:t xml:space="preserve"> famiglie immigrate da paesi extra europei attraverso il coinvolgimento e la partecipazione attiva delle donne.</w:t>
      </w:r>
    </w:p>
    <w:p w14:paraId="1B9E51BC" w14:textId="1A0C3A6D" w:rsidR="00B22271" w:rsidRDefault="00915590" w:rsidP="003F1F4A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Dalla </w:t>
      </w:r>
      <w:r w:rsidRPr="00710EA2">
        <w:rPr>
          <w:rFonts w:ascii="Arial" w:hAnsi="Arial" w:cs="Arial"/>
          <w:bCs/>
        </w:rPr>
        <w:t xml:space="preserve">visione </w:t>
      </w:r>
      <w:r w:rsidR="00180466" w:rsidRPr="00710EA2">
        <w:rPr>
          <w:rFonts w:ascii="Arial" w:hAnsi="Arial" w:cs="Arial"/>
          <w:bCs/>
        </w:rPr>
        <w:t>arcadica</w:t>
      </w:r>
      <w:r w:rsidR="00180466">
        <w:rPr>
          <w:rFonts w:ascii="Arial" w:hAnsi="Arial" w:cs="Arial"/>
          <w:bCs/>
        </w:rPr>
        <w:t xml:space="preserve"> </w:t>
      </w:r>
      <w:r w:rsidR="00B22271">
        <w:rPr>
          <w:rFonts w:ascii="Arial" w:hAnsi="Arial" w:cs="Arial"/>
          <w:bCs/>
        </w:rPr>
        <w:t>della</w:t>
      </w:r>
      <w:r w:rsidRPr="00710EA2">
        <w:rPr>
          <w:rFonts w:ascii="Arial" w:hAnsi="Arial" w:cs="Arial"/>
          <w:bCs/>
        </w:rPr>
        <w:t xml:space="preserve"> natura</w:t>
      </w:r>
      <w:r>
        <w:rPr>
          <w:rFonts w:ascii="Arial" w:hAnsi="Arial" w:cs="Arial"/>
          <w:bCs/>
        </w:rPr>
        <w:t xml:space="preserve"> </w:t>
      </w:r>
      <w:r w:rsidR="00E232D9">
        <w:rPr>
          <w:rFonts w:ascii="Arial" w:hAnsi="Arial" w:cs="Arial"/>
          <w:bCs/>
        </w:rPr>
        <w:t>alla dimensione museale contemporanea</w:t>
      </w:r>
      <w:r w:rsidR="00573F88">
        <w:rPr>
          <w:rFonts w:ascii="Arial" w:hAnsi="Arial" w:cs="Arial"/>
          <w:bCs/>
        </w:rPr>
        <w:t xml:space="preserve">, </w:t>
      </w:r>
      <w:r w:rsidR="00B22271">
        <w:rPr>
          <w:rFonts w:ascii="Arial" w:hAnsi="Arial" w:cs="Arial"/>
          <w:bCs/>
        </w:rPr>
        <w:t xml:space="preserve">QU.EEN vuole far emergere nuove possibili letture </w:t>
      </w:r>
      <w:r w:rsidR="00180466">
        <w:rPr>
          <w:rFonts w:ascii="Arial" w:hAnsi="Arial" w:cs="Arial"/>
          <w:bCs/>
        </w:rPr>
        <w:t>intorno al</w:t>
      </w:r>
      <w:r w:rsidR="00B22271">
        <w:rPr>
          <w:rFonts w:ascii="Arial" w:hAnsi="Arial" w:cs="Arial"/>
          <w:bCs/>
        </w:rPr>
        <w:t xml:space="preserve"> patrimonio di Villa della Regina</w:t>
      </w:r>
      <w:r w:rsidR="00180466">
        <w:rPr>
          <w:rFonts w:ascii="Arial" w:hAnsi="Arial" w:cs="Arial"/>
          <w:bCs/>
        </w:rPr>
        <w:t xml:space="preserve">, </w:t>
      </w:r>
      <w:r w:rsidR="00B22271">
        <w:rPr>
          <w:rFonts w:ascii="Arial" w:hAnsi="Arial" w:cs="Arial"/>
          <w:bCs/>
        </w:rPr>
        <w:t>compendio unitario di residenza</w:t>
      </w:r>
      <w:r w:rsidR="000B6392">
        <w:rPr>
          <w:rFonts w:ascii="Arial" w:hAnsi="Arial" w:cs="Arial"/>
          <w:bCs/>
        </w:rPr>
        <w:t xml:space="preserve"> e </w:t>
      </w:r>
      <w:r w:rsidR="00B22271">
        <w:rPr>
          <w:rFonts w:ascii="Arial" w:hAnsi="Arial" w:cs="Arial"/>
          <w:bCs/>
        </w:rPr>
        <w:t xml:space="preserve">giardini </w:t>
      </w:r>
      <w:r w:rsidR="000B6392">
        <w:rPr>
          <w:rFonts w:ascii="Arial" w:hAnsi="Arial" w:cs="Arial"/>
          <w:bCs/>
        </w:rPr>
        <w:t>con</w:t>
      </w:r>
      <w:r w:rsidR="00B22271">
        <w:rPr>
          <w:rFonts w:ascii="Arial" w:hAnsi="Arial" w:cs="Arial"/>
          <w:bCs/>
        </w:rPr>
        <w:t xml:space="preserve"> aree agricole produttive</w:t>
      </w:r>
      <w:r w:rsidR="00E232D9">
        <w:rPr>
          <w:rFonts w:ascii="Arial" w:hAnsi="Arial" w:cs="Arial"/>
          <w:bCs/>
        </w:rPr>
        <w:t xml:space="preserve">, </w:t>
      </w:r>
      <w:r w:rsidR="00B22271">
        <w:rPr>
          <w:rFonts w:ascii="Arial" w:hAnsi="Arial" w:cs="Arial"/>
          <w:bCs/>
        </w:rPr>
        <w:t>non solo</w:t>
      </w:r>
      <w:r w:rsidRPr="00710EA2">
        <w:rPr>
          <w:rFonts w:ascii="Arial" w:hAnsi="Arial" w:cs="Arial"/>
          <w:bCs/>
        </w:rPr>
        <w:t xml:space="preserve"> in riferimento ai </w:t>
      </w:r>
      <w:r w:rsidR="000B6392">
        <w:rPr>
          <w:rFonts w:ascii="Arial" w:hAnsi="Arial" w:cs="Arial"/>
          <w:bCs/>
        </w:rPr>
        <w:t xml:space="preserve">suoi </w:t>
      </w:r>
      <w:r w:rsidRPr="00710EA2">
        <w:rPr>
          <w:rFonts w:ascii="Arial" w:hAnsi="Arial" w:cs="Arial"/>
          <w:bCs/>
        </w:rPr>
        <w:t>contenuti storici</w:t>
      </w:r>
      <w:r w:rsidR="006653EE">
        <w:rPr>
          <w:rFonts w:ascii="Arial" w:hAnsi="Arial" w:cs="Arial"/>
          <w:bCs/>
        </w:rPr>
        <w:t xml:space="preserve">, ma </w:t>
      </w:r>
      <w:r w:rsidR="00B871CC">
        <w:rPr>
          <w:rFonts w:ascii="Arial" w:hAnsi="Arial" w:cs="Arial"/>
          <w:bCs/>
        </w:rPr>
        <w:t xml:space="preserve">anche, e </w:t>
      </w:r>
      <w:r w:rsidR="000B6392">
        <w:rPr>
          <w:rFonts w:ascii="Arial" w:hAnsi="Arial" w:cs="Arial"/>
          <w:bCs/>
        </w:rPr>
        <w:t>soprattutto</w:t>
      </w:r>
      <w:r w:rsidR="00B871CC">
        <w:rPr>
          <w:rFonts w:ascii="Arial" w:hAnsi="Arial" w:cs="Arial"/>
          <w:bCs/>
        </w:rPr>
        <w:t xml:space="preserve">, </w:t>
      </w:r>
      <w:r w:rsidR="000B6392">
        <w:rPr>
          <w:rFonts w:ascii="Arial" w:hAnsi="Arial" w:cs="Arial"/>
          <w:bCs/>
        </w:rPr>
        <w:t>pensando il</w:t>
      </w:r>
      <w:r w:rsidR="003F1F4A">
        <w:rPr>
          <w:rFonts w:ascii="Arial" w:hAnsi="Arial" w:cs="Arial"/>
          <w:bCs/>
        </w:rPr>
        <w:t xml:space="preserve"> museo come fattore propulsivo di percorsi culturali </w:t>
      </w:r>
      <w:r w:rsidR="00B22271">
        <w:rPr>
          <w:rFonts w:ascii="Arial" w:hAnsi="Arial" w:cs="Arial"/>
          <w:bCs/>
        </w:rPr>
        <w:t>sempre più ampi, partecipati e sostenibil</w:t>
      </w:r>
      <w:r w:rsidR="003F1F4A">
        <w:rPr>
          <w:rFonts w:ascii="Arial" w:hAnsi="Arial" w:cs="Arial"/>
          <w:bCs/>
        </w:rPr>
        <w:t>i</w:t>
      </w:r>
      <w:r w:rsidR="00B22271">
        <w:rPr>
          <w:rFonts w:ascii="Arial" w:hAnsi="Arial" w:cs="Arial"/>
          <w:bCs/>
        </w:rPr>
        <w:t xml:space="preserve">. </w:t>
      </w:r>
    </w:p>
    <w:p w14:paraId="455EE5F1" w14:textId="69E2A0FD" w:rsidR="004A69DD" w:rsidRDefault="004A69DD" w:rsidP="004A69DD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 </w:t>
      </w:r>
      <w:r w:rsidRPr="00B871CC">
        <w:rPr>
          <w:rFonts w:ascii="Arial" w:hAnsi="Arial" w:cs="Arial"/>
          <w:b/>
        </w:rPr>
        <w:t>partecipazione</w:t>
      </w:r>
      <w:r>
        <w:rPr>
          <w:rFonts w:ascii="Arial" w:hAnsi="Arial" w:cs="Arial"/>
          <w:bCs/>
        </w:rPr>
        <w:t xml:space="preserve"> agli appuntamenti in programma è su </w:t>
      </w:r>
      <w:r w:rsidRPr="00B871CC">
        <w:rPr>
          <w:rFonts w:ascii="Arial" w:hAnsi="Arial" w:cs="Arial"/>
          <w:b/>
        </w:rPr>
        <w:t>prenotazione obbligatoria</w:t>
      </w:r>
      <w:r>
        <w:rPr>
          <w:rFonts w:ascii="Arial" w:hAnsi="Arial" w:cs="Arial"/>
          <w:bCs/>
        </w:rPr>
        <w:t xml:space="preserve"> (</w:t>
      </w:r>
      <w:hyperlink r:id="rId8" w:history="1">
        <w:r w:rsidRPr="00044E33">
          <w:rPr>
            <w:rStyle w:val="Collegamentoipertestuale"/>
            <w:rFonts w:ascii="Arial" w:hAnsi="Arial" w:cs="Arial"/>
            <w:bCs/>
          </w:rPr>
          <w:t>drm-pie.villadellaregina@cultura.gov.it</w:t>
        </w:r>
      </w:hyperlink>
      <w:r>
        <w:rPr>
          <w:rFonts w:ascii="Arial" w:hAnsi="Arial" w:cs="Arial"/>
          <w:bCs/>
        </w:rPr>
        <w:t xml:space="preserve">; </w:t>
      </w:r>
      <w:r w:rsidRPr="00B871CC">
        <w:rPr>
          <w:rFonts w:ascii="Arial" w:hAnsi="Arial" w:cs="Arial"/>
          <w:bCs/>
        </w:rPr>
        <w:t>011 8195035</w:t>
      </w:r>
      <w:r>
        <w:rPr>
          <w:rFonts w:ascii="Arial" w:hAnsi="Arial" w:cs="Arial"/>
          <w:bCs/>
        </w:rPr>
        <w:t>). L’</w:t>
      </w:r>
      <w:r w:rsidRPr="004A69DD">
        <w:rPr>
          <w:rFonts w:ascii="Arial" w:hAnsi="Arial" w:cs="Arial"/>
          <w:b/>
        </w:rPr>
        <w:t>ingresso</w:t>
      </w:r>
      <w:r>
        <w:rPr>
          <w:rFonts w:ascii="Arial" w:hAnsi="Arial" w:cs="Arial"/>
          <w:bCs/>
        </w:rPr>
        <w:t xml:space="preserve"> è </w:t>
      </w:r>
      <w:bookmarkStart w:id="0" w:name="_GoBack"/>
      <w:r w:rsidRPr="0014484E">
        <w:rPr>
          <w:rFonts w:ascii="Arial" w:hAnsi="Arial" w:cs="Arial"/>
          <w:b/>
          <w:bCs/>
        </w:rPr>
        <w:t>gratuito</w:t>
      </w:r>
      <w:r>
        <w:rPr>
          <w:rFonts w:ascii="Arial" w:hAnsi="Arial" w:cs="Arial"/>
          <w:bCs/>
        </w:rPr>
        <w:t xml:space="preserve"> </w:t>
      </w:r>
      <w:bookmarkEnd w:id="0"/>
      <w:r>
        <w:rPr>
          <w:rFonts w:ascii="Arial" w:hAnsi="Arial" w:cs="Arial"/>
          <w:bCs/>
        </w:rPr>
        <w:t xml:space="preserve">per le </w:t>
      </w:r>
      <w:r w:rsidRPr="004A69DD">
        <w:rPr>
          <w:rFonts w:ascii="Arial" w:hAnsi="Arial" w:cs="Arial"/>
          <w:b/>
        </w:rPr>
        <w:t>conferenze</w:t>
      </w:r>
      <w:r>
        <w:rPr>
          <w:rFonts w:ascii="Arial" w:hAnsi="Arial" w:cs="Arial"/>
          <w:bCs/>
        </w:rPr>
        <w:t xml:space="preserve">, mentre per tutte le </w:t>
      </w:r>
      <w:r w:rsidRPr="004A69DD">
        <w:rPr>
          <w:rFonts w:ascii="Arial" w:hAnsi="Arial" w:cs="Arial"/>
          <w:b/>
        </w:rPr>
        <w:t>altre attività</w:t>
      </w:r>
      <w:r>
        <w:rPr>
          <w:rFonts w:ascii="Arial" w:hAnsi="Arial" w:cs="Arial"/>
          <w:bCs/>
        </w:rPr>
        <w:t xml:space="preserve"> è inclusa nel </w:t>
      </w:r>
      <w:r w:rsidRPr="004A69DD">
        <w:rPr>
          <w:rFonts w:ascii="Arial" w:hAnsi="Arial" w:cs="Arial"/>
          <w:b/>
        </w:rPr>
        <w:t>biglietto</w:t>
      </w:r>
      <w:r>
        <w:rPr>
          <w:rFonts w:ascii="Arial" w:hAnsi="Arial" w:cs="Arial"/>
          <w:bCs/>
        </w:rPr>
        <w:t xml:space="preserve"> per il </w:t>
      </w:r>
      <w:r w:rsidRPr="004A69DD">
        <w:rPr>
          <w:rFonts w:ascii="Arial" w:hAnsi="Arial" w:cs="Arial"/>
          <w:b/>
        </w:rPr>
        <w:t>complesso museale</w:t>
      </w:r>
      <w:r>
        <w:rPr>
          <w:rFonts w:ascii="Arial" w:hAnsi="Arial" w:cs="Arial"/>
          <w:bCs/>
        </w:rPr>
        <w:t xml:space="preserve"> (per attività all’interno biglietto</w:t>
      </w:r>
      <w:r w:rsidRPr="00B871CC">
        <w:rPr>
          <w:rFonts w:ascii="Arial" w:hAnsi="Arial" w:cs="Arial"/>
          <w:bCs/>
        </w:rPr>
        <w:t xml:space="preserve"> </w:t>
      </w:r>
      <w:proofErr w:type="spellStart"/>
      <w:r w:rsidRPr="00B871CC">
        <w:rPr>
          <w:rFonts w:ascii="Arial" w:hAnsi="Arial" w:cs="Arial"/>
          <w:bCs/>
        </w:rPr>
        <w:t>Villa+Giardini</w:t>
      </w:r>
      <w:proofErr w:type="spellEnd"/>
      <w:r>
        <w:rPr>
          <w:rFonts w:ascii="Arial" w:hAnsi="Arial" w:cs="Arial"/>
          <w:bCs/>
        </w:rPr>
        <w:t>, intero € 10,00; in esterno biglietto Giardini, intero € 5,00).</w:t>
      </w:r>
    </w:p>
    <w:p w14:paraId="23230682" w14:textId="77777777" w:rsidR="0030742F" w:rsidRDefault="0030742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28FED28A" w14:textId="77777777" w:rsidR="0030742F" w:rsidRDefault="0030742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6B17A236" w14:textId="77777777" w:rsidR="0030742F" w:rsidRDefault="0030742F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2E36EFBA" w14:textId="77777777" w:rsidR="0030742F" w:rsidRDefault="0030742F">
      <w:pPr>
        <w:spacing w:after="0"/>
        <w:jc w:val="both"/>
        <w:rPr>
          <w:rFonts w:ascii="Arial" w:hAnsi="Arial" w:cs="Arial"/>
        </w:rPr>
      </w:pPr>
    </w:p>
    <w:p w14:paraId="6E8CEB97" w14:textId="3BB80B69" w:rsidR="00441346" w:rsidRDefault="00441346">
      <w:pPr>
        <w:spacing w:after="0"/>
        <w:jc w:val="both"/>
        <w:rPr>
          <w:rFonts w:ascii="Arial" w:hAnsi="Arial" w:cs="Arial"/>
        </w:rPr>
      </w:pPr>
    </w:p>
    <w:p w14:paraId="1E9AA206" w14:textId="2D4682B8" w:rsidR="0023518B" w:rsidRDefault="0023518B">
      <w:pPr>
        <w:spacing w:after="0"/>
        <w:jc w:val="both"/>
        <w:rPr>
          <w:rFonts w:ascii="Arial" w:hAnsi="Arial" w:cs="Arial"/>
        </w:rPr>
      </w:pPr>
    </w:p>
    <w:p w14:paraId="05118BB6" w14:textId="0D2987CF" w:rsidR="0023518B" w:rsidRDefault="0023518B">
      <w:pPr>
        <w:spacing w:after="0"/>
        <w:jc w:val="both"/>
        <w:rPr>
          <w:rFonts w:ascii="Arial" w:hAnsi="Arial" w:cs="Arial"/>
        </w:rPr>
      </w:pPr>
    </w:p>
    <w:p w14:paraId="0D4BB6A4" w14:textId="77777777" w:rsidR="0023518B" w:rsidRDefault="0023518B">
      <w:pPr>
        <w:spacing w:after="0"/>
        <w:jc w:val="both"/>
        <w:rPr>
          <w:rFonts w:ascii="Arial" w:hAnsi="Arial" w:cs="Arial"/>
        </w:rPr>
      </w:pPr>
    </w:p>
    <w:p w14:paraId="4C82EAB6" w14:textId="77777777" w:rsidR="008548B9" w:rsidRDefault="008548B9">
      <w:pPr>
        <w:spacing w:after="0"/>
        <w:jc w:val="both"/>
        <w:rPr>
          <w:rFonts w:ascii="Arial" w:hAnsi="Arial" w:cs="Arial"/>
        </w:rPr>
      </w:pPr>
    </w:p>
    <w:p w14:paraId="1E582530" w14:textId="519A1272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Ministero della cultura</w:t>
      </w:r>
    </w:p>
    <w:p w14:paraId="1678DF5E" w14:textId="562A91D1" w:rsidR="005849A8" w:rsidRDefault="00EB31AE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B31AE">
        <w:rPr>
          <w:rFonts w:ascii="Arial" w:hAnsi="Arial" w:cs="Arial"/>
          <w:b/>
          <w:sz w:val="20"/>
          <w:szCs w:val="20"/>
        </w:rPr>
        <w:t xml:space="preserve">Residenze reali sabaude – Direzione regionale Musei nazionali </w:t>
      </w:r>
      <w:r w:rsidR="005849A8">
        <w:rPr>
          <w:rFonts w:ascii="Arial" w:hAnsi="Arial" w:cs="Arial"/>
          <w:b/>
          <w:sz w:val="20"/>
          <w:szCs w:val="20"/>
        </w:rPr>
        <w:t xml:space="preserve">Piemonte </w:t>
      </w:r>
    </w:p>
    <w:p w14:paraId="6A5CBA6C" w14:textId="2FCE3FF8" w:rsidR="00EF0A51" w:rsidRPr="00FA5E49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Ufficio Comunicazione</w:t>
      </w:r>
    </w:p>
    <w:p w14:paraId="0268B6BA" w14:textId="77777777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FA5E49">
        <w:rPr>
          <w:rFonts w:ascii="Arial" w:hAnsi="Arial" w:cs="Arial"/>
          <w:sz w:val="20"/>
          <w:szCs w:val="20"/>
        </w:rPr>
        <w:t xml:space="preserve">Maria D’Amuri, </w:t>
      </w:r>
      <w:r w:rsidRPr="00FA5E49">
        <w:rPr>
          <w:rFonts w:ascii="Arial" w:hAnsi="Arial" w:cs="Arial"/>
          <w:i/>
          <w:iCs/>
          <w:sz w:val="20"/>
          <w:szCs w:val="20"/>
        </w:rPr>
        <w:t>resp.</w:t>
      </w:r>
    </w:p>
    <w:p w14:paraId="293B3C10" w14:textId="22CFD0AC" w:rsidR="0030742F" w:rsidRPr="0030742F" w:rsidRDefault="0030742F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0742F">
        <w:rPr>
          <w:rFonts w:ascii="Arial" w:hAnsi="Arial" w:cs="Arial"/>
          <w:sz w:val="20"/>
          <w:szCs w:val="20"/>
        </w:rPr>
        <w:t>Diego Mirenghi</w:t>
      </w:r>
    </w:p>
    <w:p w14:paraId="7A1EF772" w14:textId="3E12DBA6" w:rsidR="00EF0A51" w:rsidRPr="00FA5E49" w:rsidRDefault="0014484E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hyperlink r:id="rId9" w:history="1">
        <w:r w:rsidR="00B41428" w:rsidRPr="00801B76">
          <w:rPr>
            <w:rStyle w:val="Collegamentoipertestuale"/>
            <w:rFonts w:ascii="Arial" w:hAnsi="Arial" w:cs="Arial"/>
            <w:sz w:val="20"/>
            <w:szCs w:val="20"/>
          </w:rPr>
          <w:t>drm-pie.comunicazione@cultura.gov.it</w:t>
        </w:r>
      </w:hyperlink>
      <w:r w:rsidR="00EF0A51" w:rsidRPr="00FA5E49">
        <w:rPr>
          <w:rFonts w:ascii="Arial" w:hAnsi="Arial" w:cs="Arial"/>
          <w:sz w:val="20"/>
          <w:szCs w:val="20"/>
        </w:rPr>
        <w:t xml:space="preserve"> </w:t>
      </w:r>
      <w:r w:rsidR="00EF0A51" w:rsidRPr="00FA5E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| </w:t>
      </w:r>
      <w:r w:rsidR="00EF0A51" w:rsidRPr="00FA5E49">
        <w:rPr>
          <w:rFonts w:ascii="Arial" w:hAnsi="Arial" w:cs="Arial"/>
          <w:sz w:val="20"/>
          <w:szCs w:val="20"/>
        </w:rPr>
        <w:t xml:space="preserve">011 5641717 </w:t>
      </w:r>
    </w:p>
    <w:p w14:paraId="4841C610" w14:textId="0089DCA0" w:rsidR="00EF0A51" w:rsidRPr="00FA5E49" w:rsidRDefault="0014484E" w:rsidP="004470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EF0A51" w:rsidRPr="00FA5E49">
          <w:rPr>
            <w:rStyle w:val="Collegamentoipertestuale"/>
            <w:rFonts w:ascii="Arial" w:hAnsi="Arial" w:cs="Arial"/>
            <w:sz w:val="20"/>
            <w:szCs w:val="20"/>
            <w:lang w:val="en-GB"/>
          </w:rPr>
          <w:t>www.polomusealepiemonte.beniculturali.it</w:t>
        </w:r>
      </w:hyperlink>
      <w:r w:rsidR="00EF0A51" w:rsidRPr="00FA5E49">
        <w:rPr>
          <w:rFonts w:ascii="Arial" w:hAnsi="Arial" w:cs="Arial"/>
          <w:sz w:val="20"/>
          <w:szCs w:val="20"/>
          <w:lang w:val="en-GB"/>
        </w:rPr>
        <w:t xml:space="preserve"> </w:t>
      </w:r>
    </w:p>
    <w:sectPr w:rsidR="00EF0A51" w:rsidRPr="00FA5E49" w:rsidSect="0001745C">
      <w:pgSz w:w="11906" w:h="16838"/>
      <w:pgMar w:top="1134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AC"/>
    <w:rsid w:val="000062B8"/>
    <w:rsid w:val="0000770F"/>
    <w:rsid w:val="00007C90"/>
    <w:rsid w:val="000135FA"/>
    <w:rsid w:val="0001745C"/>
    <w:rsid w:val="00021F9B"/>
    <w:rsid w:val="000225C6"/>
    <w:rsid w:val="00025561"/>
    <w:rsid w:val="000365B5"/>
    <w:rsid w:val="000413A4"/>
    <w:rsid w:val="000413FC"/>
    <w:rsid w:val="00046B26"/>
    <w:rsid w:val="0004724A"/>
    <w:rsid w:val="00050B0B"/>
    <w:rsid w:val="00057380"/>
    <w:rsid w:val="00062C7A"/>
    <w:rsid w:val="00066343"/>
    <w:rsid w:val="000668C4"/>
    <w:rsid w:val="0006745F"/>
    <w:rsid w:val="000677B6"/>
    <w:rsid w:val="00072EF9"/>
    <w:rsid w:val="00075DA0"/>
    <w:rsid w:val="000773C2"/>
    <w:rsid w:val="00081290"/>
    <w:rsid w:val="00081DEA"/>
    <w:rsid w:val="00082709"/>
    <w:rsid w:val="00087570"/>
    <w:rsid w:val="0009067E"/>
    <w:rsid w:val="00094A49"/>
    <w:rsid w:val="00095A3E"/>
    <w:rsid w:val="00096DDC"/>
    <w:rsid w:val="000A02AE"/>
    <w:rsid w:val="000A0A30"/>
    <w:rsid w:val="000A1D57"/>
    <w:rsid w:val="000A34D3"/>
    <w:rsid w:val="000A666A"/>
    <w:rsid w:val="000B4404"/>
    <w:rsid w:val="000B451C"/>
    <w:rsid w:val="000B53A7"/>
    <w:rsid w:val="000B6392"/>
    <w:rsid w:val="000B63CE"/>
    <w:rsid w:val="000C3FF2"/>
    <w:rsid w:val="000C735B"/>
    <w:rsid w:val="000D02B8"/>
    <w:rsid w:val="000D3641"/>
    <w:rsid w:val="000D4107"/>
    <w:rsid w:val="000D5237"/>
    <w:rsid w:val="000E0073"/>
    <w:rsid w:val="000E2BEF"/>
    <w:rsid w:val="000E55B6"/>
    <w:rsid w:val="000E6E31"/>
    <w:rsid w:val="000F2FD0"/>
    <w:rsid w:val="000F5A82"/>
    <w:rsid w:val="001008A8"/>
    <w:rsid w:val="00102C83"/>
    <w:rsid w:val="00105622"/>
    <w:rsid w:val="00115907"/>
    <w:rsid w:val="00115E40"/>
    <w:rsid w:val="001213E8"/>
    <w:rsid w:val="00121D1D"/>
    <w:rsid w:val="00133F0D"/>
    <w:rsid w:val="00140D6C"/>
    <w:rsid w:val="0014484E"/>
    <w:rsid w:val="00145724"/>
    <w:rsid w:val="00145E13"/>
    <w:rsid w:val="00155A0F"/>
    <w:rsid w:val="001577D3"/>
    <w:rsid w:val="00160185"/>
    <w:rsid w:val="00160832"/>
    <w:rsid w:val="00161EAC"/>
    <w:rsid w:val="00161F24"/>
    <w:rsid w:val="00165A29"/>
    <w:rsid w:val="001737B3"/>
    <w:rsid w:val="001764EB"/>
    <w:rsid w:val="00177928"/>
    <w:rsid w:val="00180466"/>
    <w:rsid w:val="001807E6"/>
    <w:rsid w:val="00182766"/>
    <w:rsid w:val="00183454"/>
    <w:rsid w:val="00186076"/>
    <w:rsid w:val="001861E6"/>
    <w:rsid w:val="00190C9F"/>
    <w:rsid w:val="00194F23"/>
    <w:rsid w:val="00197DF1"/>
    <w:rsid w:val="001A31FC"/>
    <w:rsid w:val="001A35EB"/>
    <w:rsid w:val="001A39F6"/>
    <w:rsid w:val="001B1037"/>
    <w:rsid w:val="001C0CDE"/>
    <w:rsid w:val="001C1709"/>
    <w:rsid w:val="001C3711"/>
    <w:rsid w:val="001D07AD"/>
    <w:rsid w:val="001E44B9"/>
    <w:rsid w:val="001E57D6"/>
    <w:rsid w:val="001F0D7D"/>
    <w:rsid w:val="001F215C"/>
    <w:rsid w:val="001F625D"/>
    <w:rsid w:val="001F6E0F"/>
    <w:rsid w:val="00200FEA"/>
    <w:rsid w:val="00202C77"/>
    <w:rsid w:val="00210943"/>
    <w:rsid w:val="00210A8C"/>
    <w:rsid w:val="0021431B"/>
    <w:rsid w:val="00214916"/>
    <w:rsid w:val="00217357"/>
    <w:rsid w:val="0022145F"/>
    <w:rsid w:val="00222F4B"/>
    <w:rsid w:val="0022535B"/>
    <w:rsid w:val="00225DCE"/>
    <w:rsid w:val="002279C2"/>
    <w:rsid w:val="0023020B"/>
    <w:rsid w:val="0023513E"/>
    <w:rsid w:val="0023518B"/>
    <w:rsid w:val="00240595"/>
    <w:rsid w:val="002407E1"/>
    <w:rsid w:val="00244AD6"/>
    <w:rsid w:val="00244F43"/>
    <w:rsid w:val="00247160"/>
    <w:rsid w:val="0024776A"/>
    <w:rsid w:val="00254F38"/>
    <w:rsid w:val="0025528C"/>
    <w:rsid w:val="00260CB3"/>
    <w:rsid w:val="002619EF"/>
    <w:rsid w:val="002652BC"/>
    <w:rsid w:val="0026734E"/>
    <w:rsid w:val="0027336C"/>
    <w:rsid w:val="00273B11"/>
    <w:rsid w:val="00277A24"/>
    <w:rsid w:val="00282D74"/>
    <w:rsid w:val="002832CF"/>
    <w:rsid w:val="00290409"/>
    <w:rsid w:val="00295F7A"/>
    <w:rsid w:val="002970F0"/>
    <w:rsid w:val="002A0A09"/>
    <w:rsid w:val="002A149E"/>
    <w:rsid w:val="002A61C7"/>
    <w:rsid w:val="002A62DE"/>
    <w:rsid w:val="002B5FCB"/>
    <w:rsid w:val="002C2655"/>
    <w:rsid w:val="002C318C"/>
    <w:rsid w:val="002C4657"/>
    <w:rsid w:val="002D40EA"/>
    <w:rsid w:val="002D60F5"/>
    <w:rsid w:val="002E033D"/>
    <w:rsid w:val="002E20F8"/>
    <w:rsid w:val="002E3935"/>
    <w:rsid w:val="002E5211"/>
    <w:rsid w:val="002E7E0C"/>
    <w:rsid w:val="002F2C4D"/>
    <w:rsid w:val="002F6B7E"/>
    <w:rsid w:val="002F7932"/>
    <w:rsid w:val="0030244C"/>
    <w:rsid w:val="003027A5"/>
    <w:rsid w:val="00303352"/>
    <w:rsid w:val="00303541"/>
    <w:rsid w:val="003037E4"/>
    <w:rsid w:val="0030742F"/>
    <w:rsid w:val="003120B1"/>
    <w:rsid w:val="00312EC2"/>
    <w:rsid w:val="00316AFC"/>
    <w:rsid w:val="00316DE7"/>
    <w:rsid w:val="003233B5"/>
    <w:rsid w:val="0032755A"/>
    <w:rsid w:val="003315B0"/>
    <w:rsid w:val="003350D5"/>
    <w:rsid w:val="00343C25"/>
    <w:rsid w:val="0034758C"/>
    <w:rsid w:val="00355366"/>
    <w:rsid w:val="00361A27"/>
    <w:rsid w:val="00361C22"/>
    <w:rsid w:val="00364578"/>
    <w:rsid w:val="00371CCA"/>
    <w:rsid w:val="003748D5"/>
    <w:rsid w:val="0037583E"/>
    <w:rsid w:val="0038677A"/>
    <w:rsid w:val="00390D86"/>
    <w:rsid w:val="00395E1B"/>
    <w:rsid w:val="003A2C7A"/>
    <w:rsid w:val="003A43DC"/>
    <w:rsid w:val="003A7598"/>
    <w:rsid w:val="003B08BC"/>
    <w:rsid w:val="003B2A91"/>
    <w:rsid w:val="003B3EEE"/>
    <w:rsid w:val="003C23AB"/>
    <w:rsid w:val="003C3263"/>
    <w:rsid w:val="003C43F6"/>
    <w:rsid w:val="003C6688"/>
    <w:rsid w:val="003D05AC"/>
    <w:rsid w:val="003D1009"/>
    <w:rsid w:val="003D1424"/>
    <w:rsid w:val="003D7300"/>
    <w:rsid w:val="003E0BAB"/>
    <w:rsid w:val="003E1CEC"/>
    <w:rsid w:val="003E263F"/>
    <w:rsid w:val="003E6598"/>
    <w:rsid w:val="003E6628"/>
    <w:rsid w:val="003E79B6"/>
    <w:rsid w:val="003F1F4A"/>
    <w:rsid w:val="003F5BDE"/>
    <w:rsid w:val="00406293"/>
    <w:rsid w:val="0040664F"/>
    <w:rsid w:val="00407518"/>
    <w:rsid w:val="00413766"/>
    <w:rsid w:val="00417923"/>
    <w:rsid w:val="00417D1C"/>
    <w:rsid w:val="00423AD2"/>
    <w:rsid w:val="00427CDA"/>
    <w:rsid w:val="00430A87"/>
    <w:rsid w:val="004360B0"/>
    <w:rsid w:val="00436239"/>
    <w:rsid w:val="00437A2A"/>
    <w:rsid w:val="00441346"/>
    <w:rsid w:val="00445EC8"/>
    <w:rsid w:val="00447093"/>
    <w:rsid w:val="0045084C"/>
    <w:rsid w:val="0045318A"/>
    <w:rsid w:val="00456A5F"/>
    <w:rsid w:val="00462F16"/>
    <w:rsid w:val="00467856"/>
    <w:rsid w:val="00470E3C"/>
    <w:rsid w:val="0047229D"/>
    <w:rsid w:val="00473C48"/>
    <w:rsid w:val="00474B38"/>
    <w:rsid w:val="004857DB"/>
    <w:rsid w:val="004904FD"/>
    <w:rsid w:val="004923BD"/>
    <w:rsid w:val="004A2A8E"/>
    <w:rsid w:val="004A4EA3"/>
    <w:rsid w:val="004A5AE0"/>
    <w:rsid w:val="004A69DD"/>
    <w:rsid w:val="004A7966"/>
    <w:rsid w:val="004B3211"/>
    <w:rsid w:val="004B3A46"/>
    <w:rsid w:val="004C2232"/>
    <w:rsid w:val="004C41E0"/>
    <w:rsid w:val="004D5947"/>
    <w:rsid w:val="004D63FA"/>
    <w:rsid w:val="004D76E6"/>
    <w:rsid w:val="004E1CB4"/>
    <w:rsid w:val="004F5B06"/>
    <w:rsid w:val="00500AEA"/>
    <w:rsid w:val="00501A24"/>
    <w:rsid w:val="00502487"/>
    <w:rsid w:val="00503ECC"/>
    <w:rsid w:val="00505519"/>
    <w:rsid w:val="00505539"/>
    <w:rsid w:val="0051025B"/>
    <w:rsid w:val="005118F9"/>
    <w:rsid w:val="00513095"/>
    <w:rsid w:val="005132DA"/>
    <w:rsid w:val="005221C2"/>
    <w:rsid w:val="005238DE"/>
    <w:rsid w:val="005260A3"/>
    <w:rsid w:val="00530F1D"/>
    <w:rsid w:val="0053226C"/>
    <w:rsid w:val="00535810"/>
    <w:rsid w:val="00537D66"/>
    <w:rsid w:val="005415FE"/>
    <w:rsid w:val="00543F53"/>
    <w:rsid w:val="00550451"/>
    <w:rsid w:val="005538DE"/>
    <w:rsid w:val="00554668"/>
    <w:rsid w:val="00555D35"/>
    <w:rsid w:val="005565DC"/>
    <w:rsid w:val="0057015B"/>
    <w:rsid w:val="005704EC"/>
    <w:rsid w:val="00573F88"/>
    <w:rsid w:val="005849A8"/>
    <w:rsid w:val="00584E3A"/>
    <w:rsid w:val="00586ECD"/>
    <w:rsid w:val="00587C21"/>
    <w:rsid w:val="00593A92"/>
    <w:rsid w:val="00593D42"/>
    <w:rsid w:val="00594555"/>
    <w:rsid w:val="00597827"/>
    <w:rsid w:val="005A77F9"/>
    <w:rsid w:val="005B3D29"/>
    <w:rsid w:val="005C2EAA"/>
    <w:rsid w:val="005D0022"/>
    <w:rsid w:val="005D51CD"/>
    <w:rsid w:val="005E0681"/>
    <w:rsid w:val="005E16FD"/>
    <w:rsid w:val="005E363E"/>
    <w:rsid w:val="005F2616"/>
    <w:rsid w:val="0060189F"/>
    <w:rsid w:val="006030B1"/>
    <w:rsid w:val="006047C5"/>
    <w:rsid w:val="0061799E"/>
    <w:rsid w:val="00617AA4"/>
    <w:rsid w:val="006323A8"/>
    <w:rsid w:val="006350C9"/>
    <w:rsid w:val="00644743"/>
    <w:rsid w:val="006463AA"/>
    <w:rsid w:val="00654075"/>
    <w:rsid w:val="00656D98"/>
    <w:rsid w:val="00661234"/>
    <w:rsid w:val="00662E18"/>
    <w:rsid w:val="006653EE"/>
    <w:rsid w:val="006670F7"/>
    <w:rsid w:val="0067276F"/>
    <w:rsid w:val="006779DA"/>
    <w:rsid w:val="00677B2B"/>
    <w:rsid w:val="00683186"/>
    <w:rsid w:val="0068385D"/>
    <w:rsid w:val="00684594"/>
    <w:rsid w:val="006947BD"/>
    <w:rsid w:val="006A1510"/>
    <w:rsid w:val="006A169A"/>
    <w:rsid w:val="006A1EDF"/>
    <w:rsid w:val="006B23BC"/>
    <w:rsid w:val="006C28AC"/>
    <w:rsid w:val="006C4FE0"/>
    <w:rsid w:val="006C549D"/>
    <w:rsid w:val="006D0AAF"/>
    <w:rsid w:val="006D3742"/>
    <w:rsid w:val="006D391E"/>
    <w:rsid w:val="006D5EFF"/>
    <w:rsid w:val="006D664A"/>
    <w:rsid w:val="006D6AAE"/>
    <w:rsid w:val="006E4897"/>
    <w:rsid w:val="007010EA"/>
    <w:rsid w:val="0070603B"/>
    <w:rsid w:val="00706F0B"/>
    <w:rsid w:val="00710EA2"/>
    <w:rsid w:val="007123C3"/>
    <w:rsid w:val="0071531D"/>
    <w:rsid w:val="00725466"/>
    <w:rsid w:val="007336E9"/>
    <w:rsid w:val="0073732F"/>
    <w:rsid w:val="00743498"/>
    <w:rsid w:val="00744D21"/>
    <w:rsid w:val="00751A5C"/>
    <w:rsid w:val="00751EF3"/>
    <w:rsid w:val="00757A27"/>
    <w:rsid w:val="0076347B"/>
    <w:rsid w:val="00764349"/>
    <w:rsid w:val="00766715"/>
    <w:rsid w:val="00766C3F"/>
    <w:rsid w:val="00773575"/>
    <w:rsid w:val="007826EF"/>
    <w:rsid w:val="007914B1"/>
    <w:rsid w:val="00796ED1"/>
    <w:rsid w:val="007A3095"/>
    <w:rsid w:val="007A469C"/>
    <w:rsid w:val="007A7D97"/>
    <w:rsid w:val="007B0718"/>
    <w:rsid w:val="007B1F01"/>
    <w:rsid w:val="007B30F2"/>
    <w:rsid w:val="007B4598"/>
    <w:rsid w:val="007B7104"/>
    <w:rsid w:val="007B7BFB"/>
    <w:rsid w:val="007C0B2A"/>
    <w:rsid w:val="007C56B4"/>
    <w:rsid w:val="007C7810"/>
    <w:rsid w:val="007D3FCF"/>
    <w:rsid w:val="007E3479"/>
    <w:rsid w:val="007E51CC"/>
    <w:rsid w:val="007E681A"/>
    <w:rsid w:val="007F1144"/>
    <w:rsid w:val="00802914"/>
    <w:rsid w:val="008154B0"/>
    <w:rsid w:val="00823CF6"/>
    <w:rsid w:val="00824591"/>
    <w:rsid w:val="00833AC2"/>
    <w:rsid w:val="008364C7"/>
    <w:rsid w:val="00836C5C"/>
    <w:rsid w:val="00837577"/>
    <w:rsid w:val="00842F8A"/>
    <w:rsid w:val="008433EA"/>
    <w:rsid w:val="008548B9"/>
    <w:rsid w:val="008575C9"/>
    <w:rsid w:val="008603C6"/>
    <w:rsid w:val="00860E7B"/>
    <w:rsid w:val="00864B73"/>
    <w:rsid w:val="00873680"/>
    <w:rsid w:val="008764B5"/>
    <w:rsid w:val="008811BA"/>
    <w:rsid w:val="00884F90"/>
    <w:rsid w:val="0088749D"/>
    <w:rsid w:val="00887F5F"/>
    <w:rsid w:val="00890660"/>
    <w:rsid w:val="00892A98"/>
    <w:rsid w:val="00897565"/>
    <w:rsid w:val="008A155A"/>
    <w:rsid w:val="008A7B72"/>
    <w:rsid w:val="008A7BDD"/>
    <w:rsid w:val="008B33D7"/>
    <w:rsid w:val="008B43B5"/>
    <w:rsid w:val="008B7D4E"/>
    <w:rsid w:val="008C3A4E"/>
    <w:rsid w:val="008C6DE7"/>
    <w:rsid w:val="008D1566"/>
    <w:rsid w:val="008D3F4E"/>
    <w:rsid w:val="008D79D2"/>
    <w:rsid w:val="008E110F"/>
    <w:rsid w:val="008E1ECA"/>
    <w:rsid w:val="008E2234"/>
    <w:rsid w:val="008E31AB"/>
    <w:rsid w:val="008E646C"/>
    <w:rsid w:val="008F2CB7"/>
    <w:rsid w:val="00915590"/>
    <w:rsid w:val="00922E2C"/>
    <w:rsid w:val="00927241"/>
    <w:rsid w:val="009277CD"/>
    <w:rsid w:val="0094012B"/>
    <w:rsid w:val="00941819"/>
    <w:rsid w:val="00943114"/>
    <w:rsid w:val="009512BB"/>
    <w:rsid w:val="00967C31"/>
    <w:rsid w:val="0097075C"/>
    <w:rsid w:val="00970E30"/>
    <w:rsid w:val="00975B3E"/>
    <w:rsid w:val="009779D2"/>
    <w:rsid w:val="00981840"/>
    <w:rsid w:val="0098425C"/>
    <w:rsid w:val="00990760"/>
    <w:rsid w:val="00995C55"/>
    <w:rsid w:val="009A1834"/>
    <w:rsid w:val="009A7B5E"/>
    <w:rsid w:val="009C144D"/>
    <w:rsid w:val="009D2125"/>
    <w:rsid w:val="009E3B8F"/>
    <w:rsid w:val="009E3D15"/>
    <w:rsid w:val="009E4889"/>
    <w:rsid w:val="009E6FF0"/>
    <w:rsid w:val="009E78C9"/>
    <w:rsid w:val="009F3AA4"/>
    <w:rsid w:val="009F42B3"/>
    <w:rsid w:val="00A00FF3"/>
    <w:rsid w:val="00A0675D"/>
    <w:rsid w:val="00A2124C"/>
    <w:rsid w:val="00A237BE"/>
    <w:rsid w:val="00A24259"/>
    <w:rsid w:val="00A274CC"/>
    <w:rsid w:val="00A27FD9"/>
    <w:rsid w:val="00A31458"/>
    <w:rsid w:val="00A36FA0"/>
    <w:rsid w:val="00A40F50"/>
    <w:rsid w:val="00A43E60"/>
    <w:rsid w:val="00A46FB8"/>
    <w:rsid w:val="00A56F16"/>
    <w:rsid w:val="00A6179B"/>
    <w:rsid w:val="00A651DF"/>
    <w:rsid w:val="00A75F04"/>
    <w:rsid w:val="00A77D28"/>
    <w:rsid w:val="00A806C9"/>
    <w:rsid w:val="00A82463"/>
    <w:rsid w:val="00A907B0"/>
    <w:rsid w:val="00A92E27"/>
    <w:rsid w:val="00A93798"/>
    <w:rsid w:val="00AA198D"/>
    <w:rsid w:val="00AA5A1B"/>
    <w:rsid w:val="00AB0D8F"/>
    <w:rsid w:val="00AB2A4D"/>
    <w:rsid w:val="00AB2BBD"/>
    <w:rsid w:val="00AB3BC9"/>
    <w:rsid w:val="00AB6632"/>
    <w:rsid w:val="00AD0886"/>
    <w:rsid w:val="00AD2A9D"/>
    <w:rsid w:val="00AE6347"/>
    <w:rsid w:val="00AF1A55"/>
    <w:rsid w:val="00B01978"/>
    <w:rsid w:val="00B04DBF"/>
    <w:rsid w:val="00B10690"/>
    <w:rsid w:val="00B14E91"/>
    <w:rsid w:val="00B16318"/>
    <w:rsid w:val="00B22271"/>
    <w:rsid w:val="00B24DD8"/>
    <w:rsid w:val="00B26A23"/>
    <w:rsid w:val="00B33156"/>
    <w:rsid w:val="00B34032"/>
    <w:rsid w:val="00B3578C"/>
    <w:rsid w:val="00B36CBF"/>
    <w:rsid w:val="00B4141A"/>
    <w:rsid w:val="00B41428"/>
    <w:rsid w:val="00B51165"/>
    <w:rsid w:val="00B528A1"/>
    <w:rsid w:val="00B53E55"/>
    <w:rsid w:val="00B5488C"/>
    <w:rsid w:val="00B565A1"/>
    <w:rsid w:val="00B656FE"/>
    <w:rsid w:val="00B71E21"/>
    <w:rsid w:val="00B74FCD"/>
    <w:rsid w:val="00B77ACE"/>
    <w:rsid w:val="00B80860"/>
    <w:rsid w:val="00B82659"/>
    <w:rsid w:val="00B84051"/>
    <w:rsid w:val="00B871CC"/>
    <w:rsid w:val="00B92010"/>
    <w:rsid w:val="00B95ECA"/>
    <w:rsid w:val="00BA05D2"/>
    <w:rsid w:val="00BB4942"/>
    <w:rsid w:val="00BB6418"/>
    <w:rsid w:val="00BB6BC2"/>
    <w:rsid w:val="00BC0F35"/>
    <w:rsid w:val="00BC300E"/>
    <w:rsid w:val="00BC3172"/>
    <w:rsid w:val="00BC6D21"/>
    <w:rsid w:val="00BD4E1B"/>
    <w:rsid w:val="00BD733F"/>
    <w:rsid w:val="00BE06FB"/>
    <w:rsid w:val="00BE0850"/>
    <w:rsid w:val="00BE1CCD"/>
    <w:rsid w:val="00BE2668"/>
    <w:rsid w:val="00BE35AB"/>
    <w:rsid w:val="00BE43C8"/>
    <w:rsid w:val="00BE471D"/>
    <w:rsid w:val="00BE6872"/>
    <w:rsid w:val="00BE6FBF"/>
    <w:rsid w:val="00BF6393"/>
    <w:rsid w:val="00BF7283"/>
    <w:rsid w:val="00C0001D"/>
    <w:rsid w:val="00C0087A"/>
    <w:rsid w:val="00C01A0F"/>
    <w:rsid w:val="00C04CA6"/>
    <w:rsid w:val="00C04FBA"/>
    <w:rsid w:val="00C05168"/>
    <w:rsid w:val="00C10F1C"/>
    <w:rsid w:val="00C11F2D"/>
    <w:rsid w:val="00C14195"/>
    <w:rsid w:val="00C15E33"/>
    <w:rsid w:val="00C16C3F"/>
    <w:rsid w:val="00C222A2"/>
    <w:rsid w:val="00C26A42"/>
    <w:rsid w:val="00C277F0"/>
    <w:rsid w:val="00C33339"/>
    <w:rsid w:val="00C4068B"/>
    <w:rsid w:val="00C43963"/>
    <w:rsid w:val="00C52263"/>
    <w:rsid w:val="00C531BB"/>
    <w:rsid w:val="00C53FAA"/>
    <w:rsid w:val="00C60EDE"/>
    <w:rsid w:val="00C63C0E"/>
    <w:rsid w:val="00C645FD"/>
    <w:rsid w:val="00C66D0E"/>
    <w:rsid w:val="00C670F7"/>
    <w:rsid w:val="00C74CD4"/>
    <w:rsid w:val="00C8036B"/>
    <w:rsid w:val="00C821C0"/>
    <w:rsid w:val="00C82F67"/>
    <w:rsid w:val="00C83EC8"/>
    <w:rsid w:val="00C84B76"/>
    <w:rsid w:val="00C85777"/>
    <w:rsid w:val="00C8681E"/>
    <w:rsid w:val="00C86ACF"/>
    <w:rsid w:val="00C91B11"/>
    <w:rsid w:val="00C91BD9"/>
    <w:rsid w:val="00C940A6"/>
    <w:rsid w:val="00C942DB"/>
    <w:rsid w:val="00C94513"/>
    <w:rsid w:val="00C94D14"/>
    <w:rsid w:val="00C9551A"/>
    <w:rsid w:val="00C96009"/>
    <w:rsid w:val="00CA00AF"/>
    <w:rsid w:val="00CB088A"/>
    <w:rsid w:val="00CB1499"/>
    <w:rsid w:val="00CB37E8"/>
    <w:rsid w:val="00CB4CFC"/>
    <w:rsid w:val="00CC5DC4"/>
    <w:rsid w:val="00CD3B11"/>
    <w:rsid w:val="00CD4649"/>
    <w:rsid w:val="00CD4EE8"/>
    <w:rsid w:val="00CE1F89"/>
    <w:rsid w:val="00CE5326"/>
    <w:rsid w:val="00CF4765"/>
    <w:rsid w:val="00D10035"/>
    <w:rsid w:val="00D125AF"/>
    <w:rsid w:val="00D14D22"/>
    <w:rsid w:val="00D16564"/>
    <w:rsid w:val="00D220F0"/>
    <w:rsid w:val="00D2789E"/>
    <w:rsid w:val="00D322BA"/>
    <w:rsid w:val="00D3415E"/>
    <w:rsid w:val="00D3725E"/>
    <w:rsid w:val="00D40550"/>
    <w:rsid w:val="00D42819"/>
    <w:rsid w:val="00D438C0"/>
    <w:rsid w:val="00D546A4"/>
    <w:rsid w:val="00D54BC6"/>
    <w:rsid w:val="00D6466E"/>
    <w:rsid w:val="00D7016B"/>
    <w:rsid w:val="00D7043C"/>
    <w:rsid w:val="00D809C1"/>
    <w:rsid w:val="00D80E08"/>
    <w:rsid w:val="00D92929"/>
    <w:rsid w:val="00D94369"/>
    <w:rsid w:val="00D97B92"/>
    <w:rsid w:val="00DA5654"/>
    <w:rsid w:val="00DA7C57"/>
    <w:rsid w:val="00DA7CAF"/>
    <w:rsid w:val="00DB05F8"/>
    <w:rsid w:val="00DB1287"/>
    <w:rsid w:val="00DB3776"/>
    <w:rsid w:val="00DB77B4"/>
    <w:rsid w:val="00DC0B5E"/>
    <w:rsid w:val="00DC1725"/>
    <w:rsid w:val="00DC4E1D"/>
    <w:rsid w:val="00DC602E"/>
    <w:rsid w:val="00DD2B9B"/>
    <w:rsid w:val="00DD34BE"/>
    <w:rsid w:val="00DD7333"/>
    <w:rsid w:val="00DE1241"/>
    <w:rsid w:val="00DE2427"/>
    <w:rsid w:val="00DF23A1"/>
    <w:rsid w:val="00DF5E75"/>
    <w:rsid w:val="00DF7FB3"/>
    <w:rsid w:val="00E014B0"/>
    <w:rsid w:val="00E04F54"/>
    <w:rsid w:val="00E05374"/>
    <w:rsid w:val="00E05835"/>
    <w:rsid w:val="00E11C45"/>
    <w:rsid w:val="00E12961"/>
    <w:rsid w:val="00E13123"/>
    <w:rsid w:val="00E1460F"/>
    <w:rsid w:val="00E17873"/>
    <w:rsid w:val="00E20147"/>
    <w:rsid w:val="00E232D9"/>
    <w:rsid w:val="00E23A88"/>
    <w:rsid w:val="00E34285"/>
    <w:rsid w:val="00E40422"/>
    <w:rsid w:val="00E40835"/>
    <w:rsid w:val="00E4135C"/>
    <w:rsid w:val="00E4164E"/>
    <w:rsid w:val="00E44A23"/>
    <w:rsid w:val="00E62144"/>
    <w:rsid w:val="00E632AE"/>
    <w:rsid w:val="00E76075"/>
    <w:rsid w:val="00E762B2"/>
    <w:rsid w:val="00E762FB"/>
    <w:rsid w:val="00E774C9"/>
    <w:rsid w:val="00E80AFB"/>
    <w:rsid w:val="00E81E6C"/>
    <w:rsid w:val="00E86B84"/>
    <w:rsid w:val="00E94517"/>
    <w:rsid w:val="00E953F4"/>
    <w:rsid w:val="00E96140"/>
    <w:rsid w:val="00E96597"/>
    <w:rsid w:val="00EA35FE"/>
    <w:rsid w:val="00EB0CAD"/>
    <w:rsid w:val="00EB31AE"/>
    <w:rsid w:val="00EC5BB1"/>
    <w:rsid w:val="00EC6FCC"/>
    <w:rsid w:val="00EE3950"/>
    <w:rsid w:val="00EF0A51"/>
    <w:rsid w:val="00EF7650"/>
    <w:rsid w:val="00F044AD"/>
    <w:rsid w:val="00F0686A"/>
    <w:rsid w:val="00F1067B"/>
    <w:rsid w:val="00F10D83"/>
    <w:rsid w:val="00F12DC8"/>
    <w:rsid w:val="00F12F73"/>
    <w:rsid w:val="00F143A7"/>
    <w:rsid w:val="00F2012A"/>
    <w:rsid w:val="00F202EC"/>
    <w:rsid w:val="00F22B8A"/>
    <w:rsid w:val="00F250C8"/>
    <w:rsid w:val="00F3349E"/>
    <w:rsid w:val="00F33D68"/>
    <w:rsid w:val="00F34113"/>
    <w:rsid w:val="00F36A09"/>
    <w:rsid w:val="00F37A17"/>
    <w:rsid w:val="00F42904"/>
    <w:rsid w:val="00F44835"/>
    <w:rsid w:val="00F45654"/>
    <w:rsid w:val="00F45E7E"/>
    <w:rsid w:val="00F45F9E"/>
    <w:rsid w:val="00F5303B"/>
    <w:rsid w:val="00F564AF"/>
    <w:rsid w:val="00F57DD8"/>
    <w:rsid w:val="00F61B0A"/>
    <w:rsid w:val="00F64853"/>
    <w:rsid w:val="00F66697"/>
    <w:rsid w:val="00F74B23"/>
    <w:rsid w:val="00F7714B"/>
    <w:rsid w:val="00F8081B"/>
    <w:rsid w:val="00F8128E"/>
    <w:rsid w:val="00F84884"/>
    <w:rsid w:val="00F84A51"/>
    <w:rsid w:val="00F91C94"/>
    <w:rsid w:val="00F93A42"/>
    <w:rsid w:val="00F945B3"/>
    <w:rsid w:val="00FA2F5D"/>
    <w:rsid w:val="00FA55FF"/>
    <w:rsid w:val="00FA5E49"/>
    <w:rsid w:val="00FB3177"/>
    <w:rsid w:val="00FC1D39"/>
    <w:rsid w:val="00FC29B3"/>
    <w:rsid w:val="00FC44E8"/>
    <w:rsid w:val="00FC5747"/>
    <w:rsid w:val="00FC67CC"/>
    <w:rsid w:val="00FD30DD"/>
    <w:rsid w:val="00FD3271"/>
    <w:rsid w:val="00FD56DA"/>
    <w:rsid w:val="00FD5A07"/>
    <w:rsid w:val="00FD5E9C"/>
    <w:rsid w:val="00FE0783"/>
    <w:rsid w:val="00FE2792"/>
    <w:rsid w:val="00FE3FCA"/>
    <w:rsid w:val="00FE5EAD"/>
    <w:rsid w:val="00FE663F"/>
    <w:rsid w:val="00FE6B85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C840"/>
  <w15:chartTrackingRefBased/>
  <w15:docId w15:val="{846F3C48-E24C-4B17-ABC0-720CB221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6632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2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2616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1A5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B2A4D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9C14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C144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C144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14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144D"/>
    <w:rPr>
      <w:b/>
      <w:bCs/>
      <w:sz w:val="20"/>
      <w:szCs w:val="20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B87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-pie.villadellaregina@cultur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polomusealepiemonte.benicultural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m-pie.comunicazione@cultu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DBF2C-AA31-4F1E-BB59-038FE819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4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111</cp:revision>
  <cp:lastPrinted>2022-06-10T07:17:00Z</cp:lastPrinted>
  <dcterms:created xsi:type="dcterms:W3CDTF">2024-06-28T14:58:00Z</dcterms:created>
  <dcterms:modified xsi:type="dcterms:W3CDTF">2025-04-09T14:43:00Z</dcterms:modified>
</cp:coreProperties>
</file>